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F1" w:rsidRDefault="00C627F1" w:rsidP="00C627F1">
      <w:pPr>
        <w:spacing w:line="360" w:lineRule="auto"/>
      </w:pPr>
      <w:r>
        <w:t>GK.6840.8.2016.JS</w:t>
      </w:r>
    </w:p>
    <w:p w:rsidR="00C627F1" w:rsidRDefault="00C627F1" w:rsidP="00C627F1">
      <w:pPr>
        <w:spacing w:line="360" w:lineRule="auto"/>
      </w:pPr>
    </w:p>
    <w:p w:rsidR="00C627F1" w:rsidRPr="006D158B" w:rsidRDefault="00C627F1" w:rsidP="00C627F1">
      <w:pPr>
        <w:spacing w:line="360" w:lineRule="auto"/>
        <w:ind w:left="2832" w:firstLine="708"/>
        <w:rPr>
          <w:b/>
          <w:sz w:val="32"/>
          <w:szCs w:val="32"/>
        </w:rPr>
      </w:pPr>
      <w:r w:rsidRPr="006D158B">
        <w:rPr>
          <w:b/>
          <w:sz w:val="32"/>
          <w:szCs w:val="32"/>
        </w:rPr>
        <w:t xml:space="preserve">Informacja </w:t>
      </w:r>
    </w:p>
    <w:p w:rsidR="00C627F1" w:rsidRDefault="00C627F1" w:rsidP="00C627F1">
      <w:pPr>
        <w:spacing w:line="360" w:lineRule="auto"/>
      </w:pPr>
    </w:p>
    <w:p w:rsidR="00C627F1" w:rsidRDefault="00C627F1" w:rsidP="00C627F1">
      <w:pPr>
        <w:spacing w:line="360" w:lineRule="auto"/>
      </w:pPr>
      <w:r>
        <w:t>Starosta Strzelecko – Drezdenecki stosownie do § 12 rozporządzenia rady Ministrów z dnia 14 września 2014r. w sprawie sposobu i trybu przeprowadzania przetargów oraz rokowań na zbycie nieruchomości ( t. j. Dz. U. z 2014r., poz. 1490)</w:t>
      </w:r>
    </w:p>
    <w:p w:rsidR="00C627F1" w:rsidRDefault="00C627F1" w:rsidP="00C627F1">
      <w:pPr>
        <w:spacing w:line="360" w:lineRule="auto"/>
      </w:pPr>
    </w:p>
    <w:p w:rsidR="00C627F1" w:rsidRDefault="00C627F1" w:rsidP="00C627F1">
      <w:pPr>
        <w:spacing w:line="360" w:lineRule="auto"/>
        <w:jc w:val="center"/>
        <w:rPr>
          <w:b/>
          <w:i/>
        </w:rPr>
      </w:pPr>
      <w:r>
        <w:rPr>
          <w:b/>
          <w:i/>
        </w:rPr>
        <w:t>p</w:t>
      </w:r>
      <w:r w:rsidRPr="00200943">
        <w:rPr>
          <w:b/>
          <w:i/>
        </w:rPr>
        <w:t>odaje</w:t>
      </w:r>
    </w:p>
    <w:p w:rsidR="00C627F1" w:rsidRDefault="00C627F1" w:rsidP="00C627F1">
      <w:pPr>
        <w:spacing w:line="360" w:lineRule="auto"/>
        <w:jc w:val="both"/>
      </w:pPr>
      <w:r>
        <w:t xml:space="preserve">do publicznej wiadomości na okres siedmiu dni tj. od dnia 10 sierpnia 2017r do dnia 16 sierpnia 2017r. informację o wyniku drugiego </w:t>
      </w:r>
      <w:r w:rsidRPr="00A03268">
        <w:t>przetargu ustnego nieograniczonego na sprzedaż nieruchomości</w:t>
      </w:r>
      <w:r>
        <w:t>, którego termin ustalony był na dzień 9 sierpnia 2017r. o</w:t>
      </w:r>
      <w:r w:rsidRPr="00A03268">
        <w:t xml:space="preserve"> godz. </w:t>
      </w:r>
      <w:r w:rsidRPr="00A03268">
        <w:rPr>
          <w:bCs/>
        </w:rPr>
        <w:t>9</w:t>
      </w:r>
      <w:r w:rsidRPr="00A03268">
        <w:rPr>
          <w:bCs/>
          <w:vertAlign w:val="superscript"/>
        </w:rPr>
        <w:t>00</w:t>
      </w:r>
      <w:r w:rsidRPr="00A03268">
        <w:t xml:space="preserve"> </w:t>
      </w:r>
      <w:r>
        <w:br/>
        <w:t xml:space="preserve">w siedzibie Starostwa Powiatowego </w:t>
      </w:r>
      <w:r w:rsidRPr="00A03268">
        <w:t>w Strzelcach Kraj. pr</w:t>
      </w:r>
      <w:r>
        <w:t>zy ulicy Ks. St. Wyszyńskiego 7.</w:t>
      </w:r>
    </w:p>
    <w:p w:rsidR="00C627F1" w:rsidRDefault="00C627F1" w:rsidP="00C627F1">
      <w:pPr>
        <w:spacing w:line="360" w:lineRule="auto"/>
        <w:jc w:val="both"/>
      </w:pPr>
    </w:p>
    <w:p w:rsidR="00C627F1" w:rsidRDefault="00C627F1" w:rsidP="00C627F1">
      <w:pPr>
        <w:spacing w:line="360" w:lineRule="auto"/>
        <w:jc w:val="both"/>
      </w:pPr>
      <w:r w:rsidRPr="00A03268">
        <w:t xml:space="preserve"> </w:t>
      </w:r>
      <w:r>
        <w:t xml:space="preserve">Przedmiotem przetargu była sprzedaż </w:t>
      </w:r>
      <w:r w:rsidRPr="009C3A11">
        <w:t xml:space="preserve">z dwóch działek </w:t>
      </w:r>
      <w:r>
        <w:t xml:space="preserve"> </w:t>
      </w:r>
      <w:r w:rsidRPr="009C3A11">
        <w:t xml:space="preserve">o łącznej pow. </w:t>
      </w:r>
      <w:smartTag w:uri="urn:schemas-microsoft-com:office:smarttags" w:element="metricconverter">
        <w:smartTagPr>
          <w:attr w:name="ProductID" w:val="0,8223 ha"/>
        </w:smartTagPr>
        <w:r w:rsidRPr="009C3A11">
          <w:t>0,8223 ha</w:t>
        </w:r>
      </w:smartTag>
      <w:r>
        <w:t xml:space="preserve">. położonych  w </w:t>
      </w:r>
      <w:r w:rsidRPr="006A3F60">
        <w:t>obrębie Zwierzyn</w:t>
      </w:r>
      <w:r>
        <w:t xml:space="preserve"> przy ulicy Wiejskiej w gminie Zwierzyn. Działka nr 608/3 o pow. </w:t>
      </w:r>
      <w:smartTag w:uri="urn:schemas-microsoft-com:office:smarttags" w:element="metricconverter">
        <w:smartTagPr>
          <w:attr w:name="ProductID" w:val="0,1313 ha"/>
        </w:smartTagPr>
        <w:r>
          <w:t>0,</w:t>
        </w:r>
        <w:r w:rsidRPr="00B965E4">
          <w:t>1313 ha</w:t>
        </w:r>
      </w:smartTag>
      <w:r w:rsidRPr="00B965E4">
        <w:t>,</w:t>
      </w:r>
      <w:r>
        <w:t xml:space="preserve"> dla której Sąd Rejonowy w Strzelcach Kraj., IV Wydział Ksiąg Wieczystych prowadzi księgę wieczystą o nr GW1K/00024101/0, stanowiąca</w:t>
      </w:r>
      <w:r w:rsidRPr="00B965E4">
        <w:t xml:space="preserve"> </w:t>
      </w:r>
      <w:r>
        <w:t xml:space="preserve">nieruchomość zabudowaną budynkiem gospodarczym. Działka nr 608/2 o pow. </w:t>
      </w:r>
      <w:smartTag w:uri="urn:schemas-microsoft-com:office:smarttags" w:element="metricconverter">
        <w:smartTagPr>
          <w:attr w:name="ProductID" w:val="0,6910 ha"/>
        </w:smartTagPr>
        <w:r>
          <w:t xml:space="preserve">0,6910 </w:t>
        </w:r>
        <w:r w:rsidRPr="00B965E4">
          <w:t>ha</w:t>
        </w:r>
      </w:smartTag>
      <w:r w:rsidRPr="00B965E4">
        <w:t>,</w:t>
      </w:r>
      <w:r>
        <w:t xml:space="preserve"> dla której Sąd Rejonowy w Strzelcach Kraj., IV Wydział Ksiąg Wieczystych prowadzi księgę wieczystą nr GW1K/00006921/2,</w:t>
      </w:r>
      <w:r w:rsidRPr="00B965E4">
        <w:t xml:space="preserve"> stanowiąca grunty orne w klasie </w:t>
      </w:r>
      <w:proofErr w:type="spellStart"/>
      <w:r w:rsidRPr="00B965E4">
        <w:t>IVb</w:t>
      </w:r>
      <w:proofErr w:type="spellEnd"/>
      <w:r w:rsidRPr="00B965E4">
        <w:t>, k</w:t>
      </w:r>
      <w:r>
        <w:t xml:space="preserve">tóra posiada bezpośredni dostęp do drogi publicznej. </w:t>
      </w:r>
    </w:p>
    <w:p w:rsidR="00C627F1" w:rsidRDefault="00C627F1" w:rsidP="00C627F1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 osób dopuszczonych do przetargu – 0</w:t>
      </w:r>
    </w:p>
    <w:p w:rsidR="00C627F1" w:rsidRDefault="00C627F1" w:rsidP="00C627F1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 osób niedopuszczonych do przetargu - 0</w:t>
      </w:r>
    </w:p>
    <w:p w:rsidR="00C627F1" w:rsidRDefault="00C627F1" w:rsidP="00C627F1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Cena wywoławcza – 23 000,00 zł netto (słownie: dwadzieścia trzy tysiące złotych 00/100) </w:t>
      </w:r>
    </w:p>
    <w:p w:rsidR="00C627F1" w:rsidRDefault="00C627F1" w:rsidP="00C627F1">
      <w:pPr>
        <w:spacing w:line="360" w:lineRule="auto"/>
      </w:pPr>
    </w:p>
    <w:p w:rsidR="00C627F1" w:rsidRDefault="00C627F1" w:rsidP="00C627F1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Przetarg zakończył się wynikiem negatywnym z powodu braku uczestników.</w:t>
      </w:r>
    </w:p>
    <w:p w:rsidR="00C627F1" w:rsidRDefault="00C627F1" w:rsidP="00C627F1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627F1" w:rsidRDefault="00C627F1" w:rsidP="00C627F1">
      <w:pPr>
        <w:spacing w:line="360" w:lineRule="auto"/>
        <w:ind w:left="4248" w:firstLine="708"/>
      </w:pPr>
    </w:p>
    <w:p w:rsidR="00C627F1" w:rsidRDefault="00C627F1" w:rsidP="00C627F1">
      <w:pPr>
        <w:spacing w:line="360" w:lineRule="auto"/>
        <w:ind w:left="4248" w:firstLine="708"/>
      </w:pPr>
      <w:r>
        <w:t>Przewodniczący Komisji Przetargowej</w:t>
      </w:r>
    </w:p>
    <w:p w:rsidR="00C627F1" w:rsidRDefault="00C627F1" w:rsidP="00C627F1">
      <w:pPr>
        <w:spacing w:line="360" w:lineRule="auto"/>
        <w:ind w:left="4956" w:firstLine="708"/>
      </w:pPr>
      <w:r>
        <w:t>Wioletta Michalczuk</w:t>
      </w:r>
    </w:p>
    <w:p w:rsidR="00B443BA" w:rsidRDefault="00B443BA">
      <w:bookmarkStart w:id="0" w:name="_GoBack"/>
      <w:bookmarkEnd w:id="0"/>
    </w:p>
    <w:sectPr w:rsidR="00B443BA" w:rsidSect="00B04C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41"/>
    <w:rsid w:val="00A56F41"/>
    <w:rsid w:val="00B443BA"/>
    <w:rsid w:val="00C6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C627F1"/>
    <w:rPr>
      <w:rFonts w:ascii="Calibri" w:eastAsia="Calibri" w:hAnsi="Calibri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7F1"/>
    <w:rPr>
      <w:rFonts w:ascii="Calibri" w:hAnsi="Calibri" w:cstheme="minorBidi"/>
      <w:sz w:val="28"/>
    </w:rPr>
  </w:style>
  <w:style w:type="character" w:customStyle="1" w:styleId="TekstpodstawowyZnak1">
    <w:name w:val="Tekst podstawowy Znak1"/>
    <w:basedOn w:val="Domylnaczcionkaakapitu"/>
    <w:uiPriority w:val="99"/>
    <w:semiHidden/>
    <w:rsid w:val="00C627F1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C627F1"/>
    <w:rPr>
      <w:rFonts w:ascii="Calibri" w:eastAsia="Calibri" w:hAnsi="Calibri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7F1"/>
    <w:rPr>
      <w:rFonts w:ascii="Calibri" w:hAnsi="Calibri" w:cstheme="minorBidi"/>
      <w:sz w:val="28"/>
    </w:rPr>
  </w:style>
  <w:style w:type="character" w:customStyle="1" w:styleId="TekstpodstawowyZnak1">
    <w:name w:val="Tekst podstawowy Znak1"/>
    <w:basedOn w:val="Domylnaczcionkaakapitu"/>
    <w:uiPriority w:val="99"/>
    <w:semiHidden/>
    <w:rsid w:val="00C627F1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Strugarek</dc:creator>
  <cp:keywords/>
  <dc:description/>
  <cp:lastModifiedBy>Jolanta Strugarek</cp:lastModifiedBy>
  <cp:revision>2</cp:revision>
  <dcterms:created xsi:type="dcterms:W3CDTF">2017-08-10T13:27:00Z</dcterms:created>
  <dcterms:modified xsi:type="dcterms:W3CDTF">2017-08-10T13:27:00Z</dcterms:modified>
</cp:coreProperties>
</file>