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blPrEx>
          <w:tblCellMar>
            <w:top w:w="0" w:type="dxa"/>
            <w:bottom w:w="0" w:type="dxa"/>
          </w:tblCellMar>
        </w:tblPrEx>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bookmarkStart w:id="0" w:name="_GoBack"/>
            <w:bookmarkEnd w:id="0"/>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blPrEx>
          <w:tblCellMar>
            <w:top w:w="0" w:type="dxa"/>
            <w:bottom w:w="0" w:type="dxa"/>
          </w:tblCellMar>
        </w:tblPrEx>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blPrEx>
          <w:tblCellMar>
            <w:top w:w="0" w:type="dxa"/>
            <w:bottom w:w="0" w:type="dxa"/>
          </w:tblCellMar>
        </w:tblPrEx>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rsidTr="00B45BB5">
        <w:tblPrEx>
          <w:tblCellMar>
            <w:top w:w="0" w:type="dxa"/>
            <w:bottom w:w="0" w:type="dxa"/>
          </w:tblCellMar>
        </w:tblPrEx>
        <w:tc>
          <w:tcPr>
            <w:tcW w:w="9210" w:type="dxa"/>
          </w:tcPr>
          <w:p w:rsidR="00B45BB5" w:rsidRPr="00D60DF8" w:rsidRDefault="00D60DF8" w:rsidP="005B3BEF">
            <w:pPr>
              <w:widowControl w:val="0"/>
              <w:shd w:val="clear" w:color="auto" w:fill="548DD4"/>
              <w:suppressAutoHyphens/>
              <w:spacing w:line="360" w:lineRule="auto"/>
              <w:jc w:val="center"/>
              <w:rPr>
                <w:rFonts w:ascii="Arial" w:hAnsi="Arial" w:cs="Arial"/>
                <w:caps/>
                <w:sz w:val="19"/>
                <w:szCs w:val="19"/>
                <w:lang w:eastAsia="pl-PL"/>
              </w:rPr>
            </w:pPr>
            <w:r w:rsidRPr="00D60DF8">
              <w:rPr>
                <w:rFonts w:ascii="Arial" w:hAnsi="Arial" w:cs="Arial"/>
                <w:b/>
                <w:sz w:val="19"/>
                <w:szCs w:val="19"/>
                <w:lang w:eastAsia="pl-PL"/>
              </w:rPr>
              <w:t>„</w:t>
            </w:r>
            <w:r w:rsidR="00674632">
              <w:rPr>
                <w:rFonts w:ascii="Arial" w:hAnsi="Arial" w:cs="Arial"/>
                <w:b/>
                <w:sz w:val="19"/>
                <w:szCs w:val="19"/>
                <w:lang w:eastAsia="pl-PL"/>
              </w:rPr>
              <w:t>PRZEBUDOWA DROGI POWIATOWEJ NR 1371F BIERZWNIK – KOLSK – DOBIEGNIEW NA ODCINKU DOBIEGNIEW – OSIEK KM 0+000-0+965,539</w:t>
            </w:r>
            <w:r w:rsidR="00221CB9">
              <w:rPr>
                <w:rFonts w:ascii="Arial" w:hAnsi="Arial" w:cs="Arial"/>
                <w:b/>
                <w:sz w:val="19"/>
                <w:szCs w:val="19"/>
              </w:rPr>
              <w:t>”</w:t>
            </w:r>
          </w:p>
        </w:tc>
      </w:tr>
      <w:tr w:rsidR="00B45BB5" w:rsidRPr="00B45BB5" w:rsidTr="00B45BB5">
        <w:tblPrEx>
          <w:tblCellMar>
            <w:top w:w="0" w:type="dxa"/>
            <w:bottom w:w="0" w:type="dxa"/>
          </w:tblCellMar>
        </w:tblPrEx>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DF3691">
              <w:rPr>
                <w:rFonts w:ascii="Arial" w:hAnsi="Arial" w:cs="Arial"/>
                <w:sz w:val="16"/>
                <w:szCs w:val="16"/>
                <w:lang w:eastAsia="pl-PL"/>
              </w:rPr>
              <w:t>25</w:t>
            </w:r>
            <w:r w:rsidR="00926E16">
              <w:rPr>
                <w:rFonts w:ascii="Arial" w:hAnsi="Arial" w:cs="Arial"/>
                <w:sz w:val="16"/>
                <w:szCs w:val="16"/>
                <w:lang w:eastAsia="pl-PL"/>
              </w:rPr>
              <w:t>.</w:t>
            </w:r>
            <w:r w:rsidR="005B3BEF">
              <w:rPr>
                <w:rFonts w:ascii="Arial" w:hAnsi="Arial" w:cs="Arial"/>
                <w:sz w:val="16"/>
                <w:szCs w:val="16"/>
                <w:lang w:eastAsia="pl-PL"/>
              </w:rPr>
              <w:t>10</w:t>
            </w:r>
            <w:r w:rsidR="009A6901" w:rsidRPr="00CB420C">
              <w:rPr>
                <w:rFonts w:ascii="Arial" w:hAnsi="Arial" w:cs="Arial"/>
                <w:sz w:val="16"/>
                <w:szCs w:val="16"/>
                <w:lang w:eastAsia="pl-PL"/>
              </w:rPr>
              <w:t>.2017r.</w:t>
            </w:r>
            <w:r w:rsidR="009A6901" w:rsidRPr="009A6901">
              <w:rPr>
                <w:rFonts w:ascii="Arial" w:hAnsi="Arial" w:cs="Arial"/>
                <w:color w:val="FF0000"/>
                <w:sz w:val="16"/>
                <w:szCs w:val="16"/>
                <w:lang w:eastAsia="pl-PL"/>
              </w:rPr>
              <w:t xml:space="preserve"> </w:t>
            </w:r>
          </w:p>
        </w:tc>
      </w:tr>
      <w:tr w:rsidR="00B45BB5" w:rsidRPr="00B45BB5" w:rsidT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bookmarkStart w:id="1" w:name="bookmark6"/>
            <w:r w:rsidRPr="00B45BB5">
              <w:rPr>
                <w:rFonts w:ascii="Arial" w:hAnsi="Arial" w:cs="Arial"/>
                <w:b/>
                <w:bCs/>
                <w:sz w:val="20"/>
                <w:szCs w:val="20"/>
                <w:lang w:eastAsia="pl-PL"/>
              </w:rPr>
              <w:t>Część 1:</w:t>
            </w:r>
            <w:r w:rsidRPr="00B45BB5">
              <w:rPr>
                <w:rFonts w:ascii="Arial" w:hAnsi="Arial" w:cs="Arial"/>
                <w:b/>
                <w:bCs/>
                <w:sz w:val="20"/>
                <w:szCs w:val="20"/>
                <w:lang w:eastAsia="pl-PL"/>
              </w:rPr>
              <w:tab/>
              <w:t>INSTRUKCJA DLA WYKONAWCÓW</w:t>
            </w:r>
            <w:bookmarkEnd w:id="1"/>
            <w:r w:rsidRPr="00B45BB5">
              <w:rPr>
                <w:rFonts w:ascii="Arial" w:hAnsi="Arial" w:cs="Arial"/>
                <w:b/>
                <w:bCs/>
                <w:sz w:val="20"/>
                <w:szCs w:val="20"/>
                <w:lang w:eastAsia="pl-PL"/>
              </w:rPr>
              <w:t xml:space="preserve"> (IDW)</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Nazwa (firma) oraz adres zamawiającego</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Tryb udzielenia zamówienia</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B45BB5">
              <w:rPr>
                <w:rFonts w:ascii="Arial" w:hAnsi="Arial" w:cs="Arial"/>
                <w:bCs/>
                <w:sz w:val="20"/>
                <w:szCs w:val="20"/>
                <w:lang w:eastAsia="pl-PL"/>
              </w:rPr>
              <w:t>Opis przedmiotu zamówienia</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4.</w:t>
            </w:r>
            <w:r>
              <w:rPr>
                <w:rFonts w:ascii="Arial" w:hAnsi="Arial" w:cs="Arial"/>
                <w:bCs/>
                <w:sz w:val="20"/>
                <w:szCs w:val="20"/>
                <w:lang w:eastAsia="pl-PL"/>
              </w:rPr>
              <w:tab/>
            </w:r>
            <w:r w:rsidRPr="00B45BB5">
              <w:rPr>
                <w:rFonts w:ascii="Arial" w:hAnsi="Arial" w:cs="Arial"/>
                <w:bCs/>
                <w:sz w:val="20"/>
                <w:szCs w:val="20"/>
                <w:lang w:eastAsia="pl-PL"/>
              </w:rPr>
              <w:t>Opis części zamówienia, jeżeli Zamawiający dopuszcza składanie ofert częściowych, zamówienia uzupełniające, podwykonawstwo</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5.</w:t>
            </w:r>
            <w:r>
              <w:rPr>
                <w:rFonts w:ascii="Arial" w:hAnsi="Arial" w:cs="Arial"/>
                <w:bCs/>
                <w:sz w:val="20"/>
                <w:szCs w:val="20"/>
                <w:lang w:eastAsia="pl-PL"/>
              </w:rPr>
              <w:tab/>
            </w:r>
            <w:r w:rsidRPr="00B45BB5">
              <w:rPr>
                <w:rFonts w:ascii="Arial" w:hAnsi="Arial" w:cs="Arial"/>
                <w:bCs/>
                <w:sz w:val="20"/>
                <w:szCs w:val="20"/>
                <w:lang w:eastAsia="pl-PL"/>
              </w:rPr>
              <w:t>Termin realizacji zamówienia</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6.</w:t>
            </w:r>
            <w:r>
              <w:rPr>
                <w:rFonts w:ascii="Arial" w:hAnsi="Arial" w:cs="Arial"/>
                <w:bCs/>
                <w:sz w:val="20"/>
                <w:szCs w:val="20"/>
                <w:lang w:eastAsia="pl-PL"/>
              </w:rPr>
              <w:tab/>
            </w:r>
            <w:r w:rsidRPr="00B45BB5">
              <w:rPr>
                <w:rFonts w:ascii="Arial" w:hAnsi="Arial" w:cs="Arial"/>
                <w:bCs/>
                <w:sz w:val="20"/>
                <w:szCs w:val="20"/>
                <w:lang w:eastAsia="pl-PL"/>
              </w:rPr>
              <w:t>Warunki udziału w postępowaniu</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7.</w:t>
            </w:r>
            <w:r>
              <w:rPr>
                <w:rFonts w:ascii="Arial" w:hAnsi="Arial" w:cs="Arial"/>
                <w:bCs/>
                <w:sz w:val="20"/>
                <w:szCs w:val="20"/>
                <w:lang w:eastAsia="pl-PL"/>
              </w:rPr>
              <w:tab/>
            </w:r>
            <w:r w:rsidRPr="00B45BB5">
              <w:rPr>
                <w:rFonts w:ascii="Arial" w:hAnsi="Arial" w:cs="Arial"/>
                <w:bCs/>
                <w:sz w:val="20"/>
                <w:szCs w:val="20"/>
                <w:lang w:eastAsia="pl-PL"/>
              </w:rPr>
              <w:t>Przesłanki wykluczenia z postępowania</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8.</w:t>
            </w:r>
            <w:r>
              <w:rPr>
                <w:rFonts w:ascii="Arial" w:hAnsi="Arial" w:cs="Arial"/>
                <w:bCs/>
                <w:sz w:val="20"/>
                <w:szCs w:val="20"/>
                <w:lang w:eastAsia="pl-PL"/>
              </w:rPr>
              <w:tab/>
            </w:r>
            <w:r w:rsidRPr="00B45BB5">
              <w:rPr>
                <w:rFonts w:ascii="Arial"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9.</w:t>
            </w:r>
            <w:r>
              <w:rPr>
                <w:rFonts w:ascii="Arial" w:hAnsi="Arial" w:cs="Arial"/>
                <w:bCs/>
                <w:sz w:val="20"/>
                <w:szCs w:val="20"/>
                <w:lang w:eastAsia="pl-PL"/>
              </w:rPr>
              <w:tab/>
            </w:r>
            <w:r w:rsidRPr="00B45BB5">
              <w:rPr>
                <w:rFonts w:ascii="Arial" w:hAnsi="Arial" w:cs="Arial"/>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10.</w:t>
            </w:r>
            <w:r>
              <w:rPr>
                <w:rFonts w:ascii="Arial" w:hAnsi="Arial" w:cs="Arial"/>
                <w:bCs/>
                <w:sz w:val="20"/>
                <w:szCs w:val="20"/>
                <w:lang w:eastAsia="pl-PL"/>
              </w:rPr>
              <w:tab/>
            </w:r>
            <w:r w:rsidRPr="00B45BB5">
              <w:rPr>
                <w:rFonts w:ascii="Arial" w:hAnsi="Arial" w:cs="Arial"/>
                <w:bCs/>
                <w:sz w:val="20"/>
                <w:szCs w:val="20"/>
                <w:lang w:eastAsia="pl-PL"/>
              </w:rPr>
              <w:t>Informacja dla wykonawców wspólnie ubiegających się o udzielenie zamówienia (art. 23 p.z.p.)</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11.</w:t>
            </w:r>
            <w:r>
              <w:rPr>
                <w:rFonts w:ascii="Arial" w:hAnsi="Arial" w:cs="Arial"/>
                <w:bCs/>
                <w:sz w:val="20"/>
                <w:szCs w:val="20"/>
                <w:lang w:eastAsia="pl-PL"/>
              </w:rPr>
              <w:tab/>
            </w:r>
            <w:r w:rsidRPr="00B45BB5">
              <w:rPr>
                <w:rFonts w:ascii="Arial" w:hAnsi="Arial" w:cs="Arial"/>
                <w:bCs/>
                <w:sz w:val="20"/>
                <w:szCs w:val="20"/>
                <w:lang w:eastAsia="pl-PL"/>
              </w:rPr>
              <w:t>Sposób komunikacji oraz wymagania formalne dotyczące składanych oświadczeń i dokumentów</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12.</w:t>
            </w:r>
            <w:r>
              <w:rPr>
                <w:rFonts w:ascii="Arial" w:hAnsi="Arial" w:cs="Arial"/>
                <w:bCs/>
                <w:sz w:val="20"/>
                <w:szCs w:val="20"/>
                <w:lang w:eastAsia="pl-PL"/>
              </w:rPr>
              <w:tab/>
            </w:r>
            <w:r w:rsidRPr="00B45BB5">
              <w:rPr>
                <w:rFonts w:ascii="Arial" w:hAnsi="Arial" w:cs="Arial"/>
                <w:bCs/>
                <w:sz w:val="20"/>
                <w:szCs w:val="20"/>
                <w:lang w:eastAsia="pl-PL"/>
              </w:rPr>
              <w:t>Udzielanie wyjaśnień treści SIWZ</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13.</w:t>
            </w:r>
            <w:r>
              <w:rPr>
                <w:rFonts w:ascii="Arial" w:hAnsi="Arial" w:cs="Arial"/>
                <w:bCs/>
                <w:sz w:val="20"/>
                <w:szCs w:val="20"/>
                <w:lang w:eastAsia="pl-PL"/>
              </w:rPr>
              <w:tab/>
            </w:r>
            <w:r w:rsidRPr="00B45BB5">
              <w:rPr>
                <w:rFonts w:ascii="Arial" w:hAnsi="Arial" w:cs="Arial"/>
                <w:bCs/>
                <w:sz w:val="20"/>
                <w:szCs w:val="20"/>
                <w:lang w:eastAsia="pl-PL"/>
              </w:rPr>
              <w:t>Opis sposobu przygotowania ofert</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14.</w:t>
            </w:r>
            <w:r>
              <w:rPr>
                <w:rFonts w:ascii="Arial" w:hAnsi="Arial" w:cs="Arial"/>
                <w:bCs/>
                <w:sz w:val="20"/>
                <w:szCs w:val="20"/>
                <w:lang w:eastAsia="pl-PL"/>
              </w:rPr>
              <w:tab/>
            </w:r>
            <w:r w:rsidRPr="00B45BB5">
              <w:rPr>
                <w:rFonts w:ascii="Arial" w:hAnsi="Arial" w:cs="Arial"/>
                <w:bCs/>
                <w:sz w:val="20"/>
                <w:szCs w:val="20"/>
                <w:lang w:eastAsia="pl-PL"/>
              </w:rPr>
              <w:t>Opis sposobu obliczenia ceny oferty</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lastRenderedPageBreak/>
              <w:t>15.</w:t>
            </w:r>
            <w:r>
              <w:rPr>
                <w:rFonts w:ascii="Arial" w:hAnsi="Arial" w:cs="Arial"/>
                <w:bCs/>
                <w:sz w:val="20"/>
                <w:szCs w:val="20"/>
                <w:lang w:eastAsia="pl-PL"/>
              </w:rPr>
              <w:tab/>
            </w:r>
            <w:r w:rsidRPr="00B45BB5">
              <w:rPr>
                <w:rFonts w:ascii="Arial" w:hAnsi="Arial" w:cs="Arial"/>
                <w:bCs/>
                <w:sz w:val="20"/>
                <w:szCs w:val="20"/>
                <w:lang w:eastAsia="pl-PL"/>
              </w:rPr>
              <w:t>Wymagania dotyczące wadium</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16.</w:t>
            </w:r>
            <w:r>
              <w:rPr>
                <w:rFonts w:ascii="Arial" w:hAnsi="Arial" w:cs="Arial"/>
                <w:bCs/>
                <w:sz w:val="20"/>
                <w:szCs w:val="20"/>
                <w:lang w:eastAsia="pl-PL"/>
              </w:rPr>
              <w:tab/>
            </w:r>
            <w:r w:rsidRPr="00B45BB5">
              <w:rPr>
                <w:rFonts w:ascii="Arial" w:hAnsi="Arial" w:cs="Arial"/>
                <w:bCs/>
                <w:sz w:val="20"/>
                <w:szCs w:val="20"/>
                <w:lang w:eastAsia="pl-PL"/>
              </w:rPr>
              <w:t>Miejsce oraz termin składania i otwarcia ofert</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17.</w:t>
            </w:r>
            <w:r>
              <w:rPr>
                <w:rFonts w:ascii="Arial" w:hAnsi="Arial" w:cs="Arial"/>
                <w:bCs/>
                <w:sz w:val="20"/>
                <w:szCs w:val="20"/>
                <w:lang w:eastAsia="pl-PL"/>
              </w:rPr>
              <w:tab/>
            </w:r>
            <w:r w:rsidRPr="00B45BB5">
              <w:rPr>
                <w:rFonts w:ascii="Arial" w:hAnsi="Arial" w:cs="Arial"/>
                <w:bCs/>
                <w:sz w:val="20"/>
                <w:szCs w:val="20"/>
                <w:lang w:eastAsia="pl-PL"/>
              </w:rPr>
              <w:t>Termin związania ofertą</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18.</w:t>
            </w:r>
            <w:r>
              <w:rPr>
                <w:rFonts w:ascii="Arial" w:hAnsi="Arial" w:cs="Arial"/>
                <w:bCs/>
                <w:sz w:val="20"/>
                <w:szCs w:val="20"/>
                <w:lang w:eastAsia="pl-PL"/>
              </w:rPr>
              <w:tab/>
            </w:r>
            <w:r w:rsidRPr="00B45BB5">
              <w:rPr>
                <w:rFonts w:ascii="Arial" w:hAnsi="Arial" w:cs="Arial"/>
                <w:bCs/>
                <w:sz w:val="20"/>
                <w:szCs w:val="20"/>
                <w:lang w:eastAsia="pl-PL"/>
              </w:rPr>
              <w:t>Kryteria wyboru i sposób oceny ofert oraz udzielenie zamówienia</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19.</w:t>
            </w:r>
            <w:r>
              <w:rPr>
                <w:rFonts w:ascii="Arial" w:hAnsi="Arial" w:cs="Arial"/>
                <w:bCs/>
                <w:sz w:val="20"/>
                <w:szCs w:val="20"/>
                <w:lang w:eastAsia="pl-PL"/>
              </w:rPr>
              <w:tab/>
            </w:r>
            <w:r w:rsidRPr="00B45BB5">
              <w:rPr>
                <w:rFonts w:ascii="Arial" w:hAnsi="Arial" w:cs="Arial"/>
                <w:bCs/>
                <w:sz w:val="20"/>
                <w:szCs w:val="20"/>
                <w:lang w:eastAsia="pl-PL"/>
              </w:rPr>
              <w:t>Informacje o formalnościach, jakich należy dopełnić po wyborze oferty w celu zawarcia umowy</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20.</w:t>
            </w:r>
            <w:r>
              <w:rPr>
                <w:rFonts w:ascii="Arial" w:hAnsi="Arial" w:cs="Arial"/>
                <w:bCs/>
                <w:sz w:val="20"/>
                <w:szCs w:val="20"/>
                <w:lang w:eastAsia="pl-PL"/>
              </w:rPr>
              <w:tab/>
            </w:r>
            <w:r w:rsidRPr="00B45BB5">
              <w:rPr>
                <w:rFonts w:ascii="Arial" w:hAnsi="Arial" w:cs="Arial"/>
                <w:bCs/>
                <w:sz w:val="20"/>
                <w:szCs w:val="20"/>
                <w:lang w:eastAsia="pl-PL"/>
              </w:rPr>
              <w:t>Zabezpieczenie należytego wykonania umowy</w:t>
            </w:r>
          </w:p>
        </w:tc>
      </w:tr>
      <w:tr w:rsidR="00B45BB5" w:rsidRPr="00B45BB5" w:rsidT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bookmarkStart w:id="2" w:name="bookmark8"/>
            <w:r w:rsidRPr="00B45BB5">
              <w:rPr>
                <w:rFonts w:ascii="Arial" w:hAnsi="Arial" w:cs="Arial"/>
                <w:b/>
                <w:bCs/>
                <w:sz w:val="20"/>
                <w:szCs w:val="20"/>
                <w:lang w:eastAsia="pl-PL"/>
              </w:rPr>
              <w:t>Część 2</w:t>
            </w:r>
            <w:r w:rsidRPr="00B45BB5">
              <w:rPr>
                <w:rFonts w:ascii="Arial" w:hAnsi="Arial" w:cs="Arial"/>
                <w:b/>
                <w:bCs/>
                <w:sz w:val="20"/>
                <w:szCs w:val="20"/>
                <w:lang w:eastAsia="pl-PL"/>
              </w:rPr>
              <w:tab/>
              <w:t>Oferta wraz z Załącznikami wchodzącymi w skład oferty:</w:t>
            </w:r>
            <w:bookmarkEnd w:id="2"/>
          </w:p>
        </w:tc>
      </w:tr>
      <w:tr w:rsidR="00B45BB5" w:rsidRPr="00B45BB5" w:rsidTr="00B45BB5">
        <w:tblPrEx>
          <w:tblCellMar>
            <w:top w:w="0" w:type="dxa"/>
            <w:bottom w:w="0" w:type="dxa"/>
          </w:tblCellMar>
        </w:tblPrEx>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B45BB5">
              <w:rPr>
                <w:rFonts w:ascii="Arial" w:hAnsi="Arial" w:cs="Arial"/>
                <w:bCs/>
                <w:sz w:val="20"/>
                <w:szCs w:val="20"/>
                <w:lang w:eastAsia="pl-PL"/>
              </w:rPr>
              <w:t>Załącznik 2.1.</w:t>
            </w:r>
            <w:r w:rsidRPr="00B45BB5">
              <w:rPr>
                <w:rFonts w:ascii="Arial" w:hAnsi="Arial" w:cs="Arial"/>
                <w:bCs/>
                <w:sz w:val="20"/>
                <w:szCs w:val="20"/>
                <w:lang w:eastAsia="pl-PL"/>
              </w:rPr>
              <w:tab/>
              <w:t>Formularz Oferty</w:t>
            </w:r>
          </w:p>
          <w:p w:rsidR="007C093E"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897DB6">
              <w:rPr>
                <w:rFonts w:ascii="Arial" w:hAnsi="Arial" w:cs="Arial"/>
                <w:bCs/>
                <w:sz w:val="20"/>
                <w:szCs w:val="20"/>
                <w:lang w:eastAsia="pl-PL"/>
              </w:rPr>
              <w:t>Załącznik 2.2. Formularz cenowy – kosztorys ofertowy</w:t>
            </w:r>
            <w:r w:rsidR="00093E91">
              <w:rPr>
                <w:rFonts w:ascii="Arial" w:hAnsi="Arial" w:cs="Arial"/>
                <w:bCs/>
                <w:sz w:val="20"/>
                <w:szCs w:val="20"/>
                <w:lang w:eastAsia="pl-PL"/>
              </w:rPr>
              <w:t xml:space="preserve"> część 1</w:t>
            </w:r>
          </w:p>
          <w:p w:rsidR="00093E91" w:rsidRDefault="00093E91"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Pr>
                <w:rFonts w:ascii="Arial" w:hAnsi="Arial" w:cs="Arial"/>
                <w:bCs/>
                <w:sz w:val="20"/>
                <w:szCs w:val="20"/>
                <w:lang w:eastAsia="pl-PL"/>
              </w:rPr>
              <w:t xml:space="preserve">Załącznik 2.3. </w:t>
            </w:r>
            <w:r w:rsidRPr="00897DB6">
              <w:rPr>
                <w:rFonts w:ascii="Arial" w:hAnsi="Arial" w:cs="Arial"/>
                <w:bCs/>
                <w:sz w:val="20"/>
                <w:szCs w:val="20"/>
                <w:lang w:eastAsia="pl-PL"/>
              </w:rPr>
              <w:t>Formularz cenowy – kosztorys ofertowy</w:t>
            </w:r>
            <w:r>
              <w:rPr>
                <w:rFonts w:ascii="Arial" w:hAnsi="Arial" w:cs="Arial"/>
                <w:bCs/>
                <w:sz w:val="20"/>
                <w:szCs w:val="20"/>
                <w:lang w:eastAsia="pl-PL"/>
              </w:rPr>
              <w:t xml:space="preserve"> część 2</w:t>
            </w:r>
          </w:p>
          <w:p w:rsidR="00CF368F" w:rsidRPr="00897DB6" w:rsidRDefault="00CF368F"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Pr>
                <w:rFonts w:ascii="Arial" w:hAnsi="Arial" w:cs="Arial"/>
                <w:bCs/>
                <w:sz w:val="20"/>
                <w:szCs w:val="20"/>
                <w:lang w:eastAsia="pl-PL"/>
              </w:rPr>
              <w:t>Załącznik 2.4. Harmonogram rzeczowo - finansowy</w:t>
            </w:r>
          </w:p>
        </w:tc>
      </w:tr>
      <w:tr w:rsidR="00B45BB5" w:rsidRPr="00B45BB5" w:rsidT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bookmarkStart w:id="3" w:name="bookmark9"/>
            <w:r w:rsidRPr="00B45BB5">
              <w:rPr>
                <w:rFonts w:ascii="Arial" w:hAnsi="Arial" w:cs="Arial"/>
                <w:b/>
                <w:bCs/>
                <w:sz w:val="20"/>
                <w:szCs w:val="20"/>
                <w:lang w:eastAsia="pl-PL"/>
              </w:rPr>
              <w:t>Część 3</w:t>
            </w:r>
            <w:r w:rsidRPr="00B45BB5">
              <w:rPr>
                <w:rFonts w:ascii="Arial"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hAnsi="Arial" w:cs="Arial"/>
                <w:b/>
                <w:bCs/>
                <w:sz w:val="20"/>
                <w:szCs w:val="20"/>
                <w:lang w:eastAsia="pl-PL"/>
              </w:rPr>
              <w:t xml:space="preserve"> oraz pozostałe załączniki </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3.1.</w:t>
            </w:r>
            <w:r w:rsidRPr="00B45BB5">
              <w:rPr>
                <w:rFonts w:ascii="Arial" w:hAnsi="Arial" w:cs="Arial"/>
                <w:sz w:val="20"/>
                <w:szCs w:val="20"/>
                <w:lang w:eastAsia="pl-PL"/>
              </w:rPr>
              <w:tab/>
              <w:t>Oświadczenie składane na podstawie art. 25a ust. 1 p.z.p. w odniesieniu do przesłanek wykluczenia z postępowania;</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3.2.</w:t>
            </w:r>
            <w:r w:rsidRPr="00B45BB5">
              <w:rPr>
                <w:rFonts w:ascii="Arial" w:hAnsi="Arial" w:cs="Arial"/>
                <w:sz w:val="20"/>
                <w:szCs w:val="20"/>
                <w:lang w:eastAsia="pl-PL"/>
              </w:rPr>
              <w:tab/>
              <w:t>Oświadczenie składane na podstawie art. 25a ust. 1 p.z.p. w odniesieniu do spełniania warunków udziału w postępowaniu;</w:t>
            </w:r>
          </w:p>
        </w:tc>
      </w:tr>
      <w:tr w:rsidR="00B45BB5" w:rsidRPr="00B45BB5" w:rsidTr="00B45BB5">
        <w:tblPrEx>
          <w:tblCellMar>
            <w:top w:w="0" w:type="dxa"/>
            <w:bottom w:w="0" w:type="dxa"/>
          </w:tblCellMar>
        </w:tblPrEx>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3.3.</w:t>
            </w:r>
            <w:r w:rsidRPr="00B45BB5">
              <w:rPr>
                <w:rFonts w:ascii="Arial" w:hAnsi="Arial" w:cs="Arial"/>
                <w:sz w:val="20"/>
                <w:szCs w:val="20"/>
                <w:lang w:eastAsia="pl-PL"/>
              </w:rPr>
              <w:tab/>
              <w:t>Zobowiązanie do oddania do dyspozycji Wykonawcy niezbędnych zasobów na okres korzystania z nich przy wykonywaniu zamówienia;</w:t>
            </w:r>
          </w:p>
        </w:tc>
      </w:tr>
      <w:tr w:rsidR="00B45BB5" w:rsidRPr="00B45BB5" w:rsidTr="00B45BB5">
        <w:tblPrEx>
          <w:tblCellMar>
            <w:top w:w="0" w:type="dxa"/>
            <w:bottom w:w="0" w:type="dxa"/>
          </w:tblCellMar>
        </w:tblPrEx>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3.4.</w:t>
            </w:r>
            <w:r w:rsidRPr="00B45BB5">
              <w:rPr>
                <w:rFonts w:ascii="Arial"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hAnsi="Arial" w:cs="Arial"/>
                <w:b/>
                <w:sz w:val="20"/>
                <w:szCs w:val="20"/>
                <w:lang w:eastAsia="pl-PL"/>
              </w:rPr>
              <w:t>UWAGA</w:t>
            </w:r>
            <w:r w:rsidRPr="00B45BB5">
              <w:rPr>
                <w:rFonts w:ascii="Arial"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897DB6">
              <w:rPr>
                <w:rFonts w:ascii="Arial" w:hAnsi="Arial" w:cs="Arial"/>
                <w:sz w:val="20"/>
                <w:szCs w:val="20"/>
                <w:lang w:eastAsia="pl-PL"/>
              </w:rPr>
              <w:t>Załącznik 3.5. Wykaz robót budowlanych</w:t>
            </w:r>
            <w:r w:rsidR="00D60DF8">
              <w:rPr>
                <w:rFonts w:ascii="Arial"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897DB6">
              <w:rPr>
                <w:rFonts w:ascii="Arial" w:hAnsi="Arial" w:cs="Arial"/>
                <w:sz w:val="20"/>
                <w:szCs w:val="20"/>
                <w:lang w:eastAsia="pl-PL"/>
              </w:rPr>
              <w:t>Załącznik 3.6. Wykaz osób</w:t>
            </w:r>
            <w:r w:rsidR="00D60DF8">
              <w:rPr>
                <w:rFonts w:ascii="Arial" w:hAnsi="Arial" w:cs="Arial"/>
                <w:sz w:val="20"/>
                <w:szCs w:val="20"/>
                <w:lang w:eastAsia="pl-PL"/>
              </w:rPr>
              <w:t>;</w:t>
            </w:r>
          </w:p>
        </w:tc>
      </w:tr>
      <w:tr w:rsidR="00B45BB5" w:rsidRPr="00B45BB5" w:rsidTr="00D60DF8">
        <w:tblPrEx>
          <w:tblCellMar>
            <w:top w:w="0" w:type="dxa"/>
            <w:bottom w:w="0" w:type="dxa"/>
          </w:tblCellMar>
        </w:tblPrEx>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bCs/>
                <w:sz w:val="20"/>
                <w:szCs w:val="20"/>
                <w:lang w:eastAsia="pl-PL"/>
              </w:rPr>
              <w:t>Część 4:</w:t>
            </w:r>
            <w:r w:rsidRPr="00B45BB5">
              <w:rPr>
                <w:rFonts w:ascii="Arial" w:hAnsi="Arial" w:cs="Arial"/>
                <w:sz w:val="20"/>
                <w:szCs w:val="20"/>
                <w:lang w:eastAsia="pl-PL"/>
              </w:rPr>
              <w:tab/>
            </w:r>
            <w:r w:rsidRPr="00B45BB5">
              <w:rPr>
                <w:rFonts w:ascii="Arial" w:hAnsi="Arial" w:cs="Arial"/>
                <w:b/>
                <w:sz w:val="20"/>
                <w:szCs w:val="20"/>
                <w:lang w:eastAsia="pl-PL"/>
              </w:rPr>
              <w:t>WZÓR UMOWY</w:t>
            </w:r>
          </w:p>
          <w:p w:rsidR="00902D1E" w:rsidRDefault="00902D1E" w:rsidP="00D60DF8">
            <w:pPr>
              <w:rPr>
                <w:rFonts w:ascii="Arial" w:hAnsi="Arial" w:cs="Arial"/>
                <w:sz w:val="20"/>
                <w:szCs w:val="20"/>
                <w:lang w:eastAsia="pl-PL"/>
              </w:rPr>
            </w:pPr>
            <w:r>
              <w:rPr>
                <w:rFonts w:ascii="Arial" w:hAnsi="Arial" w:cs="Arial"/>
                <w:sz w:val="20"/>
                <w:szCs w:val="20"/>
                <w:lang w:eastAsia="pl-PL"/>
              </w:rPr>
              <w:t>Załącznik 4.1. Wzór umowy – część 1.</w:t>
            </w:r>
          </w:p>
          <w:p w:rsidR="008A5D64" w:rsidRDefault="008A5D64" w:rsidP="00D60DF8">
            <w:pPr>
              <w:rPr>
                <w:rFonts w:ascii="Arial" w:hAnsi="Arial" w:cs="Arial"/>
                <w:sz w:val="20"/>
                <w:szCs w:val="20"/>
                <w:lang w:eastAsia="pl-PL"/>
              </w:rPr>
            </w:pPr>
          </w:p>
          <w:p w:rsidR="00DD21B1" w:rsidRPr="00D60DF8" w:rsidRDefault="00902D1E" w:rsidP="00D60DF8">
            <w:pPr>
              <w:rPr>
                <w:rFonts w:ascii="Arial" w:hAnsi="Arial" w:cs="Arial"/>
                <w:sz w:val="20"/>
                <w:szCs w:val="20"/>
                <w:lang w:eastAsia="pl-PL"/>
              </w:rPr>
            </w:pPr>
            <w:r>
              <w:rPr>
                <w:rFonts w:ascii="Arial" w:hAnsi="Arial" w:cs="Arial"/>
                <w:sz w:val="20"/>
                <w:szCs w:val="20"/>
                <w:lang w:eastAsia="pl-PL"/>
              </w:rPr>
              <w:lastRenderedPageBreak/>
              <w:t>Załąc</w:t>
            </w:r>
            <w:r w:rsidR="008A5D64">
              <w:rPr>
                <w:rFonts w:ascii="Arial" w:hAnsi="Arial" w:cs="Arial"/>
                <w:sz w:val="20"/>
                <w:szCs w:val="20"/>
                <w:lang w:eastAsia="pl-PL"/>
              </w:rPr>
              <w:t>znik 4.2. Wzór umowy – część 2.</w:t>
            </w:r>
          </w:p>
        </w:tc>
      </w:tr>
      <w:tr w:rsidR="00B45BB5" w:rsidRPr="00B45BB5" w:rsidTr="00493569">
        <w:tblPrEx>
          <w:tblCellMar>
            <w:top w:w="0" w:type="dxa"/>
            <w:bottom w:w="0" w:type="dxa"/>
          </w:tblCellMar>
        </w:tblPrEx>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636137">
              <w:rPr>
                <w:rFonts w:ascii="Arial" w:hAnsi="Arial" w:cs="Arial"/>
                <w:b/>
                <w:bCs/>
                <w:sz w:val="20"/>
                <w:szCs w:val="20"/>
                <w:lang w:eastAsia="pl-PL"/>
              </w:rPr>
              <w:lastRenderedPageBreak/>
              <w:t>Część 5:</w:t>
            </w:r>
            <w:r w:rsidRPr="00636137">
              <w:rPr>
                <w:rFonts w:ascii="Arial"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t xml:space="preserve">Załącznik 5.1. </w:t>
      </w:r>
      <w:r w:rsidR="006D554D" w:rsidRPr="00087009">
        <w:rPr>
          <w:rFonts w:ascii="Arial" w:hAnsi="Arial" w:cs="Arial"/>
          <w:sz w:val="20"/>
          <w:szCs w:val="20"/>
        </w:rPr>
        <w:t>Zgłoszenie robót</w:t>
      </w:r>
      <w:r w:rsidR="00157392" w:rsidRPr="00087009">
        <w:rPr>
          <w:rFonts w:ascii="Arial" w:hAnsi="Arial" w:cs="Arial"/>
          <w:sz w:val="20"/>
          <w:szCs w:val="20"/>
        </w:rPr>
        <w:t xml:space="preserve"> dla </w:t>
      </w:r>
      <w:r w:rsidR="00DD21B1" w:rsidRPr="00087009">
        <w:rPr>
          <w:rFonts w:ascii="Arial" w:hAnsi="Arial" w:cs="Arial"/>
          <w:sz w:val="20"/>
          <w:szCs w:val="20"/>
        </w:rPr>
        <w:t xml:space="preserve">przebudowy drogi powiatowej </w:t>
      </w:r>
      <w:r w:rsidR="005B3BEF" w:rsidRPr="00087009">
        <w:rPr>
          <w:rFonts w:ascii="Arial" w:hAnsi="Arial" w:cs="Arial"/>
          <w:sz w:val="19"/>
          <w:szCs w:val="19"/>
          <w:lang w:eastAsia="pl-PL"/>
        </w:rPr>
        <w:t>nr 1371F Bierzwnik – Kolsk – Dobiegniew na odcinku Dobiegniew – Osiek km 0+000-0+965,539;</w:t>
      </w:r>
    </w:p>
    <w:p w:rsidR="006D554D" w:rsidRPr="00087009"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6D554D" w:rsidRPr="00087009">
        <w:rPr>
          <w:rFonts w:ascii="Arial" w:hAnsi="Arial" w:cs="Arial"/>
          <w:sz w:val="20"/>
          <w:szCs w:val="20"/>
        </w:rPr>
        <w:t>Projekt wykonawczy</w:t>
      </w:r>
      <w:r w:rsidR="00157392" w:rsidRPr="00087009">
        <w:rPr>
          <w:rFonts w:ascii="Arial" w:hAnsi="Arial" w:cs="Arial"/>
          <w:sz w:val="20"/>
          <w:szCs w:val="20"/>
        </w:rPr>
        <w:t xml:space="preserve"> </w:t>
      </w:r>
      <w:r w:rsidR="00DD21B1" w:rsidRPr="00087009">
        <w:rPr>
          <w:rFonts w:ascii="Arial" w:hAnsi="Arial" w:cs="Arial"/>
          <w:sz w:val="20"/>
          <w:szCs w:val="20"/>
        </w:rPr>
        <w:t xml:space="preserve">przebudowy drogi powiatowej </w:t>
      </w:r>
      <w:r w:rsidRPr="00087009">
        <w:rPr>
          <w:rFonts w:ascii="Arial" w:hAnsi="Arial" w:cs="Arial"/>
          <w:sz w:val="19"/>
          <w:szCs w:val="19"/>
          <w:lang w:eastAsia="pl-PL"/>
        </w:rPr>
        <w:t>nr 1371F Bierzwnik – Kolsk – Dobiegniew na odcinku Dobiegniew – Osiek km 0+000-0+965,539;</w:t>
      </w:r>
    </w:p>
    <w:p w:rsidR="006D554D" w:rsidRPr="00087009" w:rsidRDefault="00D60DF8" w:rsidP="006D554D">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dla </w:t>
      </w:r>
      <w:r w:rsidR="00CC6B04" w:rsidRPr="00087009">
        <w:rPr>
          <w:rFonts w:ascii="Arial" w:hAnsi="Arial" w:cs="Arial"/>
          <w:sz w:val="20"/>
          <w:szCs w:val="20"/>
        </w:rPr>
        <w:t xml:space="preserve">przebudowy drogi powiatowej </w:t>
      </w:r>
      <w:r w:rsidR="005B3BEF" w:rsidRPr="00087009">
        <w:rPr>
          <w:rFonts w:ascii="Arial" w:hAnsi="Arial" w:cs="Arial"/>
          <w:sz w:val="19"/>
          <w:szCs w:val="19"/>
          <w:lang w:eastAsia="pl-PL"/>
        </w:rPr>
        <w:t>nr 1371F Bierzwnik – Kolsk – Dobiegniew na odcinku Dobiegniew – Osiek km 0+000-0+965,539;</w:t>
      </w:r>
    </w:p>
    <w:p w:rsidR="00157392" w:rsidRPr="00087009" w:rsidRDefault="00DD21B1" w:rsidP="00CC6B04">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4</w:t>
      </w:r>
      <w:r w:rsidR="00CC6B04" w:rsidRPr="00087009">
        <w:rPr>
          <w:rFonts w:ascii="Arial" w:hAnsi="Arial" w:cs="Arial"/>
          <w:sz w:val="20"/>
          <w:szCs w:val="20"/>
        </w:rPr>
        <w:t>.</w:t>
      </w:r>
      <w:r w:rsidR="00157392" w:rsidRPr="00087009">
        <w:rPr>
          <w:rFonts w:ascii="Arial" w:hAnsi="Arial" w:cs="Arial"/>
          <w:sz w:val="20"/>
          <w:szCs w:val="20"/>
        </w:rPr>
        <w:t>Przedmiar robót</w:t>
      </w:r>
      <w:r w:rsidR="002B5F52" w:rsidRPr="00087009">
        <w:rPr>
          <w:rFonts w:ascii="Arial" w:hAnsi="Arial" w:cs="Arial"/>
          <w:sz w:val="20"/>
          <w:szCs w:val="20"/>
        </w:rPr>
        <w:t xml:space="preserve"> </w:t>
      </w:r>
      <w:r w:rsidR="005B3BEF" w:rsidRPr="00087009">
        <w:rPr>
          <w:rFonts w:ascii="Arial" w:hAnsi="Arial" w:cs="Arial"/>
          <w:sz w:val="19"/>
          <w:szCs w:val="19"/>
          <w:lang w:eastAsia="pl-PL"/>
        </w:rPr>
        <w:t>do wycinki drzew przy drodze powiatowej nr 1371F Bierzwnik – Kolsk – Dobiegniew na odcinku Dobiegniew – Osiek km 0+000-0+965,539</w:t>
      </w:r>
    </w:p>
    <w:p w:rsidR="00493569" w:rsidRPr="00087009" w:rsidRDefault="00D60DF8"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5</w:t>
      </w:r>
      <w:r w:rsidR="006D554D" w:rsidRPr="00087009">
        <w:rPr>
          <w:rFonts w:ascii="Arial" w:hAnsi="Arial" w:cs="Arial"/>
          <w:sz w:val="20"/>
          <w:szCs w:val="20"/>
        </w:rPr>
        <w:t xml:space="preserve">. </w:t>
      </w:r>
      <w:r w:rsidR="00493569" w:rsidRPr="00087009">
        <w:rPr>
          <w:rFonts w:ascii="Arial" w:hAnsi="Arial" w:cs="Arial"/>
          <w:sz w:val="20"/>
          <w:szCs w:val="20"/>
        </w:rPr>
        <w:t>Specyfikacja Techniczna Wykonania i Odbioru Robót</w:t>
      </w:r>
      <w:r w:rsidRPr="00087009">
        <w:rPr>
          <w:rFonts w:ascii="Arial" w:hAnsi="Arial" w:cs="Arial"/>
          <w:sz w:val="20"/>
          <w:szCs w:val="20"/>
        </w:rPr>
        <w:t>;</w:t>
      </w:r>
    </w:p>
    <w:p w:rsidR="00D60DF8" w:rsidRPr="00087009" w:rsidRDefault="00DD21B1"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6. Projekt</w:t>
      </w:r>
      <w:r w:rsidR="00D60DF8" w:rsidRPr="00087009">
        <w:rPr>
          <w:rFonts w:ascii="Arial" w:hAnsi="Arial" w:cs="Arial"/>
          <w:sz w:val="20"/>
          <w:szCs w:val="20"/>
        </w:rPr>
        <w:t xml:space="preserve"> </w:t>
      </w:r>
      <w:r w:rsidR="005B3BEF" w:rsidRPr="00087009">
        <w:rPr>
          <w:rFonts w:ascii="Arial" w:hAnsi="Arial" w:cs="Arial"/>
          <w:sz w:val="20"/>
          <w:szCs w:val="20"/>
        </w:rPr>
        <w:t>stałej</w:t>
      </w:r>
      <w:r w:rsidR="00D60DF8" w:rsidRPr="00087009">
        <w:rPr>
          <w:rFonts w:ascii="Arial" w:hAnsi="Arial" w:cs="Arial"/>
          <w:sz w:val="20"/>
          <w:szCs w:val="20"/>
        </w:rPr>
        <w:t xml:space="preserve"> </w:t>
      </w:r>
      <w:r w:rsidR="00182418" w:rsidRPr="00087009">
        <w:rPr>
          <w:rFonts w:ascii="Arial" w:hAnsi="Arial" w:cs="Arial"/>
          <w:sz w:val="20"/>
          <w:szCs w:val="20"/>
        </w:rPr>
        <w:t xml:space="preserve">organizacji </w:t>
      </w:r>
      <w:r w:rsidR="00D60DF8" w:rsidRPr="00087009">
        <w:rPr>
          <w:rFonts w:ascii="Arial" w:hAnsi="Arial" w:cs="Arial"/>
          <w:sz w:val="20"/>
          <w:szCs w:val="20"/>
        </w:rPr>
        <w:t>ruchu</w:t>
      </w:r>
      <w:r w:rsidR="002B5F52" w:rsidRPr="00087009">
        <w:rPr>
          <w:rFonts w:ascii="Arial" w:hAnsi="Arial" w:cs="Arial"/>
          <w:sz w:val="20"/>
          <w:szCs w:val="20"/>
        </w:rPr>
        <w:t xml:space="preserve"> </w:t>
      </w:r>
      <w:r w:rsidR="00CC6B04" w:rsidRPr="00087009">
        <w:rPr>
          <w:rFonts w:ascii="Arial" w:hAnsi="Arial" w:cs="Arial"/>
          <w:sz w:val="20"/>
          <w:szCs w:val="20"/>
        </w:rPr>
        <w:t xml:space="preserve">przebudowy drogi powiatowej nr </w:t>
      </w:r>
      <w:r w:rsidR="005B3BEF" w:rsidRPr="00087009">
        <w:rPr>
          <w:rFonts w:ascii="Arial" w:hAnsi="Arial" w:cs="Arial"/>
          <w:sz w:val="19"/>
          <w:szCs w:val="19"/>
          <w:lang w:eastAsia="pl-PL"/>
        </w:rPr>
        <w:t>1371F Bierzwnik – Kolsk – Dobiegniew na odcinku Dobiegniew – Osiek km 0+000-0+965,539</w:t>
      </w:r>
    </w:p>
    <w:p w:rsidR="00CC6B04" w:rsidRDefault="00CC6B04" w:rsidP="000C6B3E">
      <w:pPr>
        <w:spacing w:line="480" w:lineRule="auto"/>
        <w:rPr>
          <w:rFonts w:ascii="Arial" w:hAnsi="Arial" w:cs="Arial"/>
          <w:sz w:val="20"/>
          <w:szCs w:val="20"/>
        </w:rPr>
      </w:pPr>
      <w:r>
        <w:rPr>
          <w:rFonts w:ascii="Arial" w:hAnsi="Arial" w:cs="Arial"/>
          <w:sz w:val="20"/>
          <w:szCs w:val="20"/>
        </w:rPr>
        <w:t>Załączni</w:t>
      </w:r>
      <w:r w:rsidR="00182418">
        <w:rPr>
          <w:rFonts w:ascii="Arial" w:hAnsi="Arial" w:cs="Arial"/>
          <w:sz w:val="20"/>
          <w:szCs w:val="20"/>
        </w:rPr>
        <w:t>k 5.7</w:t>
      </w:r>
      <w:r w:rsidR="00D2312A">
        <w:rPr>
          <w:rFonts w:ascii="Arial" w:hAnsi="Arial" w:cs="Arial"/>
          <w:sz w:val="20"/>
          <w:szCs w:val="20"/>
        </w:rPr>
        <w:t>. Informacje do planu BIOZ;</w:t>
      </w:r>
    </w:p>
    <w:p w:rsidR="00D2312A" w:rsidRDefault="00182418" w:rsidP="000C6B3E">
      <w:pPr>
        <w:spacing w:line="480" w:lineRule="auto"/>
        <w:rPr>
          <w:rFonts w:ascii="Arial" w:hAnsi="Arial" w:cs="Arial"/>
          <w:sz w:val="20"/>
          <w:szCs w:val="20"/>
        </w:rPr>
      </w:pPr>
      <w:r>
        <w:rPr>
          <w:rFonts w:ascii="Arial" w:hAnsi="Arial" w:cs="Arial"/>
          <w:sz w:val="20"/>
          <w:szCs w:val="20"/>
        </w:rPr>
        <w:t>Załącznik 5.8</w:t>
      </w:r>
      <w:r w:rsidR="00D2312A">
        <w:rPr>
          <w:rFonts w:ascii="Arial" w:hAnsi="Arial" w:cs="Arial"/>
          <w:sz w:val="20"/>
          <w:szCs w:val="20"/>
        </w:rPr>
        <w:t xml:space="preserve">. Decyzja </w:t>
      </w:r>
      <w:r>
        <w:rPr>
          <w:rFonts w:ascii="Arial" w:hAnsi="Arial" w:cs="Arial"/>
          <w:sz w:val="20"/>
          <w:szCs w:val="20"/>
        </w:rPr>
        <w:t>–pozwolenie na wycinkę drzew</w:t>
      </w:r>
      <w:r w:rsidR="00862C45">
        <w:rPr>
          <w:rFonts w:ascii="Arial" w:hAnsi="Arial" w:cs="Arial"/>
          <w:sz w:val="20"/>
          <w:szCs w:val="20"/>
        </w:rPr>
        <w:t>;</w:t>
      </w:r>
    </w:p>
    <w:p w:rsidR="00862C45" w:rsidRDefault="00862C45" w:rsidP="000C6B3E">
      <w:pPr>
        <w:spacing w:line="480" w:lineRule="auto"/>
        <w:rPr>
          <w:rFonts w:ascii="Arial" w:hAnsi="Arial" w:cs="Arial"/>
          <w:sz w:val="20"/>
          <w:szCs w:val="20"/>
        </w:rPr>
      </w:pPr>
      <w:r>
        <w:rPr>
          <w:rFonts w:ascii="Arial" w:hAnsi="Arial" w:cs="Arial"/>
          <w:sz w:val="20"/>
          <w:szCs w:val="20"/>
        </w:rPr>
        <w:t>Załącznik nr 5.9. Decyzja zatwierdzająca projekt stałej organizacji ruchu.</w:t>
      </w:r>
    </w:p>
    <w:p w:rsidR="00862C45" w:rsidRDefault="00862C45" w:rsidP="000C6B3E">
      <w:pPr>
        <w:spacing w:line="480" w:lineRule="auto"/>
        <w:rPr>
          <w:rFonts w:ascii="Arial" w:hAnsi="Arial" w:cs="Arial"/>
          <w:sz w:val="20"/>
          <w:szCs w:val="20"/>
        </w:rPr>
      </w:pPr>
    </w:p>
    <w:p w:rsidR="00182418" w:rsidRDefault="00182418"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blPrEx>
          <w:tblCellMar>
            <w:top w:w="0" w:type="dxa"/>
            <w:bottom w:w="0" w:type="dxa"/>
          </w:tblCellMar>
        </w:tblPrEx>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A32641">
              <w:rPr>
                <w:rFonts w:ascii="Arial" w:hAnsi="Arial" w:cs="Arial"/>
                <w:sz w:val="20"/>
                <w:szCs w:val="20"/>
                <w:lang w:eastAsia="pl-PL"/>
              </w:rPr>
              <w:t>RG.272.9</w:t>
            </w:r>
            <w:r w:rsidR="000A1537">
              <w:rPr>
                <w:rFonts w:ascii="Arial" w:hAnsi="Arial" w:cs="Arial"/>
                <w:sz w:val="20"/>
                <w:szCs w:val="20"/>
                <w:lang w:eastAsia="pl-PL"/>
              </w:rPr>
              <w:t>.2017</w:t>
            </w:r>
            <w:r w:rsidR="00B45BB5" w:rsidRPr="00B45BB5">
              <w:rPr>
                <w:rFonts w:ascii="Arial" w:hAnsi="Arial" w:cs="Arial"/>
                <w:sz w:val="20"/>
                <w:szCs w:val="20"/>
                <w:lang w:eastAsia="pl-PL"/>
              </w:rPr>
              <w:t xml:space="preserve"> </w:t>
            </w:r>
          </w:p>
        </w:tc>
      </w:tr>
      <w:tr w:rsidR="00B45BB5" w:rsidRPr="00B45BB5" w:rsidTr="00B45BB5">
        <w:tblPrEx>
          <w:tblCellMar>
            <w:top w:w="0" w:type="dxa"/>
            <w:bottom w:w="0" w:type="dxa"/>
          </w:tblCellMar>
        </w:tblPrEx>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blPrEx>
          <w:tblCellMar>
            <w:top w:w="0" w:type="dxa"/>
            <w:bottom w:w="0" w:type="dxa"/>
          </w:tblCellMar>
        </w:tblPrEx>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blPrEx>
          <w:tblCellMar>
            <w:top w:w="0" w:type="dxa"/>
            <w:bottom w:w="0" w:type="dxa"/>
          </w:tblCellMar>
        </w:tblPrEx>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blPrEx>
          <w:tblCellMar>
            <w:top w:w="0" w:type="dxa"/>
            <w:bottom w:w="0" w:type="dxa"/>
          </w:tblCellMar>
        </w:tblPrEx>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blPrEx>
          <w:tblCellMar>
            <w:top w:w="0" w:type="dxa"/>
            <w:bottom w:w="0" w:type="dxa"/>
          </w:tblCellMar>
        </w:tblPrEx>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blPrEx>
          <w:tblCellMar>
            <w:top w:w="0" w:type="dxa"/>
            <w:bottom w:w="0" w:type="dxa"/>
          </w:tblCellMar>
        </w:tblPrEx>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blPrEx>
          <w:tblCellMar>
            <w:top w:w="0" w:type="dxa"/>
            <w:bottom w:w="0" w:type="dxa"/>
          </w:tblCellMar>
        </w:tblPrEx>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blPrEx>
          <w:tblCellMar>
            <w:top w:w="0" w:type="dxa"/>
            <w:bottom w:w="0" w:type="dxa"/>
          </w:tblCellMar>
        </w:tblPrEx>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blPrEx>
          <w:tblCellMar>
            <w:top w:w="0" w:type="dxa"/>
            <w:bottom w:w="0" w:type="dxa"/>
          </w:tblCellMar>
        </w:tblPrEx>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blPrEx>
          <w:tblCellMar>
            <w:top w:w="0" w:type="dxa"/>
            <w:bottom w:w="0" w:type="dxa"/>
          </w:tblCellMar>
        </w:tblPrEx>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r w:rsidRPr="00B45BB5">
              <w:rPr>
                <w:rFonts w:ascii="Arial" w:hAnsi="Arial" w:cs="Arial"/>
                <w:b/>
                <w:sz w:val="20"/>
                <w:szCs w:val="20"/>
                <w:lang w:val="de-DE" w:eastAsia="pl-PL"/>
              </w:rPr>
              <w:t>Adres do korespondencji:</w:t>
            </w:r>
          </w:p>
        </w:tc>
      </w:tr>
      <w:tr w:rsidR="00B45BB5" w:rsidRPr="00B45BB5" w:rsidTr="00B45BB5">
        <w:tblPrEx>
          <w:tblCellMar>
            <w:top w:w="0" w:type="dxa"/>
            <w:bottom w:w="0" w:type="dxa"/>
          </w:tblCellMar>
        </w:tblPrEx>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blPrEx>
          <w:tblCellMar>
            <w:top w:w="0" w:type="dxa"/>
            <w:bottom w:w="0" w:type="dxa"/>
          </w:tblCellMar>
        </w:tblPrEx>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blPrEx>
          <w:tblCellMar>
            <w:top w:w="0" w:type="dxa"/>
            <w:bottom w:w="0" w:type="dxa"/>
          </w:tblCellMar>
        </w:tblPrEx>
        <w:tc>
          <w:tcPr>
            <w:tcW w:w="9210" w:type="dxa"/>
          </w:tcPr>
          <w:p w:rsidR="00B45BB5" w:rsidRPr="00B45BB5" w:rsidRDefault="00B45BB5" w:rsidP="00400C2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400C2A">
              <w:rPr>
                <w:rFonts w:ascii="Arial" w:hAnsi="Arial" w:cs="Arial"/>
                <w:sz w:val="20"/>
                <w:szCs w:val="20"/>
                <w:lang w:eastAsia="pl-PL"/>
              </w:rPr>
              <w:t xml:space="preserve"> publicznych (t.j. Dz. U. z 2017</w:t>
            </w:r>
            <w:r w:rsidRPr="00B45BB5">
              <w:rPr>
                <w:rFonts w:ascii="Arial" w:hAnsi="Arial" w:cs="Arial"/>
                <w:sz w:val="20"/>
                <w:szCs w:val="20"/>
                <w:lang w:eastAsia="pl-PL"/>
              </w:rPr>
              <w:t xml:space="preserve"> r., poz. </w:t>
            </w:r>
            <w:r w:rsidR="00400C2A">
              <w:rPr>
                <w:rFonts w:ascii="Arial" w:hAnsi="Arial" w:cs="Arial"/>
                <w:sz w:val="20"/>
                <w:szCs w:val="20"/>
                <w:lang w:eastAsia="pl-PL"/>
              </w:rPr>
              <w:t xml:space="preserve">1579 </w:t>
            </w:r>
            <w:r w:rsidRPr="00B45BB5">
              <w:rPr>
                <w:rFonts w:ascii="Arial" w:hAnsi="Arial" w:cs="Arial"/>
                <w:sz w:val="20"/>
                <w:szCs w:val="20"/>
                <w:lang w:eastAsia="pl-PL"/>
              </w:rPr>
              <w:t>- dalej: "ustawa P.Z.P." lub p.z.p.) oraz niniejszej Specyfikacji Istotnych Warunków Zamówienia (dalej: "SIWZ" lub IDW).</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blPrEx>
          <w:tblCellMar>
            <w:top w:w="0" w:type="dxa"/>
            <w:bottom w:w="0" w:type="dxa"/>
          </w:tblCellMar>
        </w:tblPrEx>
        <w:tc>
          <w:tcPr>
            <w:tcW w:w="9210" w:type="dxa"/>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CB69FE">
              <w:rPr>
                <w:rFonts w:ascii="Arial" w:hAnsi="Arial" w:cs="Arial"/>
                <w:strike/>
                <w:sz w:val="20"/>
                <w:szCs w:val="20"/>
                <w:lang w:eastAsia="pl-PL"/>
              </w:rPr>
              <w:t>Na realizację zamówienia Zamawiający zamierza przeznaczyć kwotę w wysokości ________________________ zł brutto.</w:t>
            </w:r>
            <w:r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blPrEx>
          <w:tblCellMar>
            <w:top w:w="0" w:type="dxa"/>
            <w:bottom w:w="0" w:type="dxa"/>
          </w:tblCellMar>
        </w:tblPrEx>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blPrEx>
          <w:tblCellMar>
            <w:top w:w="0" w:type="dxa"/>
            <w:bottom w:w="0" w:type="dxa"/>
          </w:tblCellMar>
        </w:tblPrEx>
        <w:tc>
          <w:tcPr>
            <w:tcW w:w="9210" w:type="dxa"/>
            <w:gridSpan w:val="3"/>
          </w:tcPr>
          <w:p w:rsidR="00B45BB5" w:rsidRPr="003A4D50" w:rsidRDefault="00B45BB5" w:rsidP="0087643F">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w:t>
            </w:r>
            <w:r w:rsidR="00400C2A" w:rsidRPr="00400C2A">
              <w:rPr>
                <w:rFonts w:ascii="Arial" w:hAnsi="Arial" w:cs="Arial"/>
                <w:sz w:val="19"/>
                <w:szCs w:val="19"/>
                <w:lang w:eastAsia="pl-PL"/>
              </w:rPr>
              <w:t>Przebudowa drogi powiatowej nr 1371F Bierzwnik – Kolsk – Dobiegniew na odcinku Dobiegniew – Osiek km 0+000-0+965,539</w:t>
            </w:r>
            <w:r w:rsidRPr="003A4D50">
              <w:rPr>
                <w:rFonts w:ascii="Arial" w:hAnsi="Arial" w:cs="Arial"/>
                <w:sz w:val="20"/>
                <w:szCs w:val="20"/>
              </w:rPr>
              <w:t>".</w:t>
            </w:r>
          </w:p>
        </w:tc>
      </w:tr>
      <w:tr w:rsidR="00B45BB5" w:rsidRPr="00B45BB5" w:rsidTr="00CB69FE">
        <w:tblPrEx>
          <w:tblCellMar>
            <w:top w:w="0" w:type="dxa"/>
            <w:bottom w:w="0" w:type="dxa"/>
          </w:tblCellMar>
        </w:tblPrEx>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0" w:type="auto"/>
              <w:tblLayout w:type="fixed"/>
              <w:tblCellMar>
                <w:left w:w="70" w:type="dxa"/>
                <w:right w:w="70" w:type="dxa"/>
              </w:tblCellMar>
              <w:tblLook w:val="0000" w:firstRow="0" w:lastRow="0" w:firstColumn="0" w:lastColumn="0" w:noHBand="0" w:noVBand="0"/>
            </w:tblPr>
            <w:tblGrid>
              <w:gridCol w:w="9210"/>
            </w:tblGrid>
            <w:tr w:rsidR="0087643F" w:rsidRPr="00B45BB5" w:rsidTr="00607E57">
              <w:tblPrEx>
                <w:tblCellMar>
                  <w:top w:w="0" w:type="dxa"/>
                  <w:bottom w:w="0" w:type="dxa"/>
                </w:tblCellMar>
              </w:tblPrEx>
              <w:tc>
                <w:tcPr>
                  <w:tcW w:w="9210" w:type="dxa"/>
                  <w:tcBorders>
                    <w:top w:val="nil"/>
                    <w:left w:val="nil"/>
                    <w:bottom w:val="nil"/>
                    <w:right w:val="nil"/>
                  </w:tcBorders>
                </w:tcPr>
                <w:p w:rsidR="0087643F" w:rsidRPr="00B45BB5" w:rsidRDefault="0087643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t>Roboty w zakresie nawierzchni 45233220-7</w:t>
                  </w:r>
                </w:p>
              </w:tc>
            </w:tr>
            <w:tr w:rsidR="0087643F" w:rsidRPr="00B45BB5" w:rsidTr="00607E57">
              <w:tblPrEx>
                <w:tblCellMar>
                  <w:top w:w="0" w:type="dxa"/>
                  <w:bottom w:w="0" w:type="dxa"/>
                </w:tblCellMar>
              </w:tblPrEx>
              <w:tc>
                <w:tcPr>
                  <w:tcW w:w="9210" w:type="dxa"/>
                  <w:tcBorders>
                    <w:top w:val="nil"/>
                    <w:left w:val="nil"/>
                    <w:bottom w:val="nil"/>
                    <w:right w:val="nil"/>
                  </w:tcBorders>
                </w:tcPr>
                <w:p w:rsidR="0087643F" w:rsidRPr="00B45BB5" w:rsidRDefault="0087643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t>Roboty w zakresie przygotowania terenu pod budowę i roboty ziemne 45111200-0</w:t>
                  </w:r>
                </w:p>
              </w:tc>
            </w:tr>
            <w:tr w:rsidR="0087643F" w:rsidRPr="00B45BB5" w:rsidTr="00607E57">
              <w:tblPrEx>
                <w:tblCellMar>
                  <w:top w:w="0" w:type="dxa"/>
                  <w:bottom w:w="0" w:type="dxa"/>
                </w:tblCellMar>
              </w:tblPrEx>
              <w:tc>
                <w:tcPr>
                  <w:tcW w:w="9210" w:type="dxa"/>
                  <w:tcBorders>
                    <w:top w:val="nil"/>
                    <w:left w:val="nil"/>
                    <w:bottom w:val="nil"/>
                    <w:right w:val="nil"/>
                  </w:tcBorders>
                </w:tcPr>
                <w:p w:rsidR="0087643F" w:rsidRDefault="0087643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3)</w:t>
                  </w:r>
                  <w:r>
                    <w:rPr>
                      <w:rFonts w:ascii="Arial" w:hAnsi="Arial" w:cs="Arial"/>
                      <w:sz w:val="20"/>
                      <w:szCs w:val="20"/>
                    </w:rPr>
                    <w:tab/>
                    <w:t>Roboty w zakresie naprawy dróg 45233142-6</w:t>
                  </w:r>
                </w:p>
                <w:p w:rsidR="008B527C" w:rsidRPr="00B45BB5" w:rsidRDefault="008B527C" w:rsidP="0095003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4)     </w:t>
                  </w:r>
                  <w:r w:rsidR="00950032">
                    <w:rPr>
                      <w:rFonts w:ascii="Arial" w:hAnsi="Arial" w:cs="Arial"/>
                      <w:sz w:val="20"/>
                      <w:szCs w:val="20"/>
                    </w:rPr>
                    <w:t>Usługi wycinania</w:t>
                  </w:r>
                  <w:r>
                    <w:rPr>
                      <w:rFonts w:ascii="Arial" w:hAnsi="Arial" w:cs="Arial"/>
                      <w:sz w:val="20"/>
                      <w:szCs w:val="20"/>
                    </w:rPr>
                    <w:t xml:space="preserve"> drzew 77211400-6</w:t>
                  </w:r>
                </w:p>
              </w:tc>
            </w:tr>
          </w:tbl>
          <w:p w:rsidR="00400C2A" w:rsidRPr="0087643F" w:rsidRDefault="0087643F" w:rsidP="0087643F">
            <w:pPr>
              <w:pStyle w:val="Tekstpodstawowywcity"/>
              <w:spacing w:line="360" w:lineRule="auto"/>
              <w:ind w:left="392" w:firstLine="0"/>
              <w:rPr>
                <w:sz w:val="20"/>
              </w:rPr>
            </w:pPr>
            <w:r>
              <w:rPr>
                <w:rFonts w:cs="Arial"/>
                <w:sz w:val="20"/>
              </w:rPr>
              <w:t xml:space="preserve">3.3. </w:t>
            </w:r>
            <w:r w:rsidRPr="0087643F">
              <w:rPr>
                <w:rFonts w:cs="Arial"/>
                <w:sz w:val="20"/>
              </w:rPr>
              <w:t xml:space="preserve">Zamówienie obejmuje wycinkę drzew oraz przebudowę drogi zlokalizowanej na </w:t>
            </w:r>
            <w:r w:rsidRPr="0087643F">
              <w:rPr>
                <w:sz w:val="20"/>
              </w:rPr>
              <w:t xml:space="preserve">działce nr: </w:t>
            </w:r>
            <w:r w:rsidRPr="0087643F">
              <w:rPr>
                <w:sz w:val="20"/>
              </w:rPr>
              <w:lastRenderedPageBreak/>
              <w:t>129 w miejscowości Osiek. Długość pr</w:t>
            </w:r>
            <w:r>
              <w:rPr>
                <w:sz w:val="20"/>
              </w:rPr>
              <w:t xml:space="preserve">zebudowywanego </w:t>
            </w:r>
            <w:r w:rsidRPr="0087643F">
              <w:rPr>
                <w:sz w:val="20"/>
              </w:rPr>
              <w:t xml:space="preserve">odcinka wynosi około 0,969 km. </w:t>
            </w:r>
            <w:r>
              <w:rPr>
                <w:rFonts w:cs="Arial"/>
                <w:sz w:val="20"/>
              </w:rPr>
              <w:t>Zamówienie zostało podzielone na</w:t>
            </w:r>
            <w:r w:rsidRPr="0087643F">
              <w:rPr>
                <w:rFonts w:cs="Arial"/>
                <w:sz w:val="20"/>
              </w:rPr>
              <w:t xml:space="preserve"> 2 zadania częściowe:</w:t>
            </w:r>
          </w:p>
        </w:tc>
      </w:tr>
      <w:tr w:rsidR="00B45BB5" w:rsidRPr="0087643F" w:rsidTr="00CB69FE">
        <w:tblPrEx>
          <w:tblCellMar>
            <w:top w:w="0" w:type="dxa"/>
            <w:bottom w:w="0" w:type="dxa"/>
          </w:tblCellMar>
        </w:tblPrEx>
        <w:tc>
          <w:tcPr>
            <w:tcW w:w="9210" w:type="dxa"/>
            <w:gridSpan w:val="3"/>
          </w:tcPr>
          <w:p w:rsidR="00237C59" w:rsidRPr="0087643F" w:rsidRDefault="00237C59" w:rsidP="0087643F">
            <w:pPr>
              <w:spacing w:line="360" w:lineRule="auto"/>
              <w:ind w:left="1080"/>
              <w:contextualSpacing/>
              <w:jc w:val="both"/>
              <w:rPr>
                <w:rFonts w:ascii="Arial" w:hAnsi="Arial" w:cs="Arial"/>
                <w:color w:val="000000"/>
                <w:sz w:val="20"/>
                <w:szCs w:val="20"/>
              </w:rPr>
            </w:pPr>
            <w:r w:rsidRPr="0087643F">
              <w:rPr>
                <w:rFonts w:ascii="Arial" w:hAnsi="Arial" w:cs="Arial"/>
                <w:color w:val="000000"/>
                <w:sz w:val="20"/>
                <w:szCs w:val="20"/>
              </w:rPr>
              <w:lastRenderedPageBreak/>
              <w:t>1 –</w:t>
            </w:r>
            <w:r w:rsidR="00642D6A" w:rsidRPr="0087643F">
              <w:rPr>
                <w:rFonts w:ascii="Arial" w:hAnsi="Arial" w:cs="Arial"/>
                <w:sz w:val="20"/>
                <w:szCs w:val="20"/>
              </w:rPr>
              <w:t xml:space="preserve"> </w:t>
            </w:r>
            <w:r w:rsidR="00C6349B" w:rsidRPr="0087643F">
              <w:rPr>
                <w:rFonts w:ascii="Arial" w:hAnsi="Arial" w:cs="Arial"/>
                <w:sz w:val="20"/>
                <w:szCs w:val="20"/>
              </w:rPr>
              <w:t xml:space="preserve">Wycinka drzew w pasie drogi powiatowej nr </w:t>
            </w:r>
            <w:r w:rsidR="00C6349B" w:rsidRPr="0087643F">
              <w:rPr>
                <w:rFonts w:ascii="Arial" w:hAnsi="Arial" w:cs="Arial"/>
                <w:sz w:val="20"/>
                <w:szCs w:val="20"/>
                <w:lang w:eastAsia="pl-PL"/>
              </w:rPr>
              <w:t>1371F Bierzwnik – Kolsk – Dobiegniew na odcinku Dobiegniew – Osiek km 0+000-0+965,539</w:t>
            </w:r>
            <w:r w:rsidRPr="0087643F">
              <w:rPr>
                <w:rFonts w:ascii="Arial" w:hAnsi="Arial" w:cs="Arial"/>
                <w:color w:val="000000"/>
                <w:sz w:val="20"/>
                <w:szCs w:val="20"/>
              </w:rPr>
              <w:t>;</w:t>
            </w:r>
          </w:p>
          <w:p w:rsidR="003D7DA6" w:rsidRPr="0087643F" w:rsidRDefault="00237C59" w:rsidP="0087643F">
            <w:pPr>
              <w:spacing w:line="360" w:lineRule="auto"/>
              <w:ind w:left="1080"/>
              <w:contextualSpacing/>
              <w:jc w:val="both"/>
              <w:rPr>
                <w:rFonts w:ascii="Arial" w:hAnsi="Arial" w:cs="Arial"/>
                <w:color w:val="000000"/>
                <w:sz w:val="20"/>
                <w:szCs w:val="20"/>
              </w:rPr>
            </w:pPr>
            <w:r w:rsidRPr="0087643F">
              <w:rPr>
                <w:rFonts w:ascii="Arial" w:hAnsi="Arial" w:cs="Arial"/>
                <w:color w:val="000000"/>
                <w:sz w:val="20"/>
                <w:szCs w:val="20"/>
              </w:rPr>
              <w:t>2 -</w:t>
            </w:r>
            <w:r w:rsidR="00642D6A" w:rsidRPr="0087643F">
              <w:rPr>
                <w:rFonts w:ascii="Arial" w:hAnsi="Arial" w:cs="Arial"/>
                <w:sz w:val="20"/>
                <w:szCs w:val="20"/>
              </w:rPr>
              <w:t xml:space="preserve"> </w:t>
            </w:r>
            <w:r w:rsidR="0087643F" w:rsidRPr="0087643F">
              <w:rPr>
                <w:rFonts w:ascii="Arial" w:hAnsi="Arial" w:cs="Arial"/>
                <w:sz w:val="20"/>
                <w:szCs w:val="20"/>
                <w:lang w:eastAsia="pl-PL"/>
              </w:rPr>
              <w:t>Przebudowa drogi powiatowej nr 1371F Bierzwnik – Kolsk – Dobiegniew na odcinku Dobiegniew – Osiek km 0+000-0+965,539.</w:t>
            </w:r>
          </w:p>
          <w:p w:rsidR="00237C59" w:rsidRPr="0087643F" w:rsidRDefault="00237C59" w:rsidP="00642D6A">
            <w:pPr>
              <w:ind w:left="1080"/>
              <w:contextualSpacing/>
              <w:jc w:val="both"/>
              <w:rPr>
                <w:rFonts w:ascii="Arial" w:hAnsi="Arial" w:cs="Arial"/>
                <w:sz w:val="20"/>
                <w:szCs w:val="20"/>
              </w:rPr>
            </w:pP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p.z.p. prezentuje poniższe zestawienie:</w:t>
            </w:r>
          </w:p>
        </w:tc>
      </w:tr>
      <w:tr w:rsidR="00B45BB5" w:rsidRPr="00B45BB5" w:rsidTr="00CB69FE">
        <w:tblPrEx>
          <w:tblCellMar>
            <w:top w:w="0" w:type="dxa"/>
            <w:bottom w:w="0" w:type="dxa"/>
          </w:tblCellMar>
        </w:tblPrEx>
        <w:tc>
          <w:tcPr>
            <w:tcW w:w="9210" w:type="dxa"/>
            <w:gridSpan w:val="3"/>
          </w:tcPr>
          <w:p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642D6A">
              <w:rPr>
                <w:rFonts w:ascii="Arial" w:hAnsi="Arial" w:cs="Arial"/>
                <w:sz w:val="20"/>
                <w:szCs w:val="20"/>
                <w:shd w:val="clear" w:color="auto" w:fill="FFFFFF"/>
              </w:rPr>
              <w:t>przebudowywan</w:t>
            </w:r>
            <w:r w:rsidR="0087643F">
              <w:rPr>
                <w:rFonts w:ascii="Arial" w:hAnsi="Arial" w:cs="Arial"/>
                <w:sz w:val="20"/>
                <w:szCs w:val="20"/>
                <w:shd w:val="clear" w:color="auto" w:fill="FFFFFF"/>
              </w:rPr>
              <w:t>ego odcinka dro</w:t>
            </w:r>
            <w:r w:rsidR="003D7DA6">
              <w:rPr>
                <w:rFonts w:ascii="Arial" w:hAnsi="Arial" w:cs="Arial"/>
                <w:sz w:val="20"/>
                <w:szCs w:val="20"/>
                <w:shd w:val="clear" w:color="auto" w:fill="FFFFFF"/>
              </w:rPr>
              <w:t>g</w:t>
            </w:r>
            <w:r w:rsidR="0087643F">
              <w:rPr>
                <w:rFonts w:ascii="Arial" w:hAnsi="Arial" w:cs="Arial"/>
                <w:sz w:val="20"/>
                <w:szCs w:val="20"/>
                <w:shd w:val="clear" w:color="auto" w:fill="FFFFFF"/>
              </w:rPr>
              <w:t>i</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blPrEx>
          <w:tblCellMar>
            <w:top w:w="0" w:type="dxa"/>
            <w:bottom w:w="0" w:type="dxa"/>
          </w:tblCellMar>
        </w:tblPrEx>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blPrEx>
          <w:tblCellMar>
            <w:top w:w="0" w:type="dxa"/>
            <w:bottom w:w="0" w:type="dxa"/>
          </w:tblCellMar>
        </w:tblPrEx>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6150F4" w:rsidRDefault="00265C03" w:rsidP="003D7DA6">
            <w:pPr>
              <w:pStyle w:val="Default"/>
              <w:spacing w:line="360" w:lineRule="auto"/>
              <w:ind w:left="1077"/>
              <w:jc w:val="both"/>
              <w:rPr>
                <w:sz w:val="20"/>
                <w:szCs w:val="20"/>
              </w:rPr>
            </w:pPr>
            <w:r>
              <w:rPr>
                <w:sz w:val="20"/>
                <w:szCs w:val="20"/>
              </w:rPr>
              <w:t>Część</w:t>
            </w:r>
            <w:r w:rsidR="006150F4">
              <w:rPr>
                <w:sz w:val="20"/>
                <w:szCs w:val="20"/>
              </w:rPr>
              <w:t xml:space="preserve"> 1:</w:t>
            </w:r>
          </w:p>
          <w:p w:rsidR="003D7DA6" w:rsidRDefault="00D51890" w:rsidP="003D7DA6">
            <w:pPr>
              <w:pStyle w:val="Default"/>
              <w:spacing w:line="360" w:lineRule="auto"/>
              <w:ind w:left="1077"/>
              <w:jc w:val="both"/>
              <w:rPr>
                <w:sz w:val="20"/>
                <w:szCs w:val="20"/>
              </w:rPr>
            </w:pPr>
            <w:r w:rsidRPr="00D51890">
              <w:rPr>
                <w:sz w:val="20"/>
                <w:szCs w:val="20"/>
              </w:rPr>
              <w:t>1)</w:t>
            </w:r>
            <w:r w:rsidR="005335C2">
              <w:rPr>
                <w:sz w:val="20"/>
                <w:szCs w:val="20"/>
              </w:rPr>
              <w:t xml:space="preserve"> </w:t>
            </w:r>
            <w:r w:rsidR="008338D8">
              <w:rPr>
                <w:sz w:val="20"/>
                <w:szCs w:val="20"/>
              </w:rPr>
              <w:t>roboty przygotowawcze;</w:t>
            </w:r>
          </w:p>
          <w:p w:rsidR="003D7DA6" w:rsidRPr="003D7DA6" w:rsidRDefault="006150F4" w:rsidP="003E249E">
            <w:pPr>
              <w:pStyle w:val="Default"/>
              <w:spacing w:line="360" w:lineRule="auto"/>
              <w:ind w:left="1077"/>
              <w:jc w:val="both"/>
              <w:rPr>
                <w:sz w:val="20"/>
                <w:szCs w:val="20"/>
              </w:rPr>
            </w:pPr>
            <w:r>
              <w:rPr>
                <w:sz w:val="20"/>
                <w:szCs w:val="20"/>
              </w:rPr>
              <w:t xml:space="preserve">2) </w:t>
            </w:r>
            <w:r w:rsidR="003E249E">
              <w:rPr>
                <w:sz w:val="20"/>
                <w:szCs w:val="20"/>
              </w:rPr>
              <w:t>usunięcie drzew i  krzewów</w:t>
            </w:r>
          </w:p>
          <w:p w:rsidR="00151C72" w:rsidRDefault="00265C03" w:rsidP="008338D8">
            <w:pPr>
              <w:pStyle w:val="Default"/>
              <w:spacing w:line="360" w:lineRule="auto"/>
              <w:ind w:left="1077"/>
              <w:jc w:val="both"/>
              <w:rPr>
                <w:sz w:val="20"/>
                <w:szCs w:val="20"/>
              </w:rPr>
            </w:pPr>
            <w:r>
              <w:rPr>
                <w:sz w:val="20"/>
                <w:szCs w:val="20"/>
              </w:rPr>
              <w:t>Część</w:t>
            </w:r>
            <w:r w:rsidR="00151C72">
              <w:rPr>
                <w:sz w:val="20"/>
                <w:szCs w:val="20"/>
              </w:rPr>
              <w:t xml:space="preserve"> 2:</w:t>
            </w:r>
          </w:p>
          <w:p w:rsidR="00937919" w:rsidRDefault="00151C72" w:rsidP="00937919">
            <w:pPr>
              <w:pStyle w:val="Default"/>
              <w:spacing w:line="360" w:lineRule="auto"/>
              <w:ind w:left="1077"/>
              <w:jc w:val="both"/>
              <w:rPr>
                <w:sz w:val="20"/>
                <w:szCs w:val="20"/>
              </w:rPr>
            </w:pPr>
            <w:r w:rsidRPr="00D51890">
              <w:rPr>
                <w:sz w:val="20"/>
                <w:szCs w:val="20"/>
              </w:rPr>
              <w:t>1)</w:t>
            </w:r>
            <w:r>
              <w:rPr>
                <w:sz w:val="20"/>
                <w:szCs w:val="20"/>
              </w:rPr>
              <w:t xml:space="preserve"> roboty przygotowawcze</w:t>
            </w:r>
          </w:p>
          <w:p w:rsidR="00151C72" w:rsidRDefault="00937919" w:rsidP="00937919">
            <w:pPr>
              <w:pStyle w:val="Default"/>
              <w:spacing w:line="360" w:lineRule="auto"/>
              <w:ind w:left="1077"/>
              <w:jc w:val="both"/>
              <w:rPr>
                <w:sz w:val="20"/>
                <w:szCs w:val="20"/>
              </w:rPr>
            </w:pPr>
            <w:r>
              <w:rPr>
                <w:sz w:val="20"/>
                <w:szCs w:val="20"/>
              </w:rPr>
              <w:t>2) podbudowy;</w:t>
            </w:r>
          </w:p>
          <w:p w:rsidR="00151C72" w:rsidRDefault="00937919" w:rsidP="00937919">
            <w:pPr>
              <w:pStyle w:val="Default"/>
              <w:spacing w:line="360" w:lineRule="auto"/>
              <w:ind w:left="1077"/>
              <w:jc w:val="both"/>
              <w:rPr>
                <w:sz w:val="20"/>
                <w:szCs w:val="20"/>
              </w:rPr>
            </w:pPr>
            <w:r>
              <w:rPr>
                <w:sz w:val="20"/>
                <w:szCs w:val="20"/>
              </w:rPr>
              <w:t>3) nawierzchnie;</w:t>
            </w:r>
          </w:p>
          <w:p w:rsidR="00151C72" w:rsidRDefault="00937919" w:rsidP="00151C72">
            <w:pPr>
              <w:pStyle w:val="Default"/>
              <w:spacing w:line="360" w:lineRule="auto"/>
              <w:ind w:left="1077"/>
              <w:jc w:val="both"/>
              <w:rPr>
                <w:sz w:val="20"/>
                <w:szCs w:val="20"/>
              </w:rPr>
            </w:pPr>
            <w:r>
              <w:rPr>
                <w:sz w:val="20"/>
                <w:szCs w:val="20"/>
              </w:rPr>
              <w:t>4</w:t>
            </w:r>
            <w:r w:rsidR="00151C72">
              <w:rPr>
                <w:sz w:val="20"/>
                <w:szCs w:val="20"/>
              </w:rPr>
              <w:t>) roboty wykończeniowe;</w:t>
            </w:r>
          </w:p>
          <w:p w:rsidR="00151C72" w:rsidRPr="00D51890" w:rsidRDefault="00937919" w:rsidP="006C3F95">
            <w:pPr>
              <w:pStyle w:val="Default"/>
              <w:spacing w:line="360" w:lineRule="auto"/>
              <w:ind w:left="1077"/>
              <w:jc w:val="both"/>
              <w:rPr>
                <w:sz w:val="20"/>
                <w:szCs w:val="20"/>
              </w:rPr>
            </w:pPr>
            <w:r>
              <w:rPr>
                <w:sz w:val="20"/>
                <w:szCs w:val="20"/>
              </w:rPr>
              <w:t>5</w:t>
            </w:r>
            <w:r w:rsidR="00151C72">
              <w:rPr>
                <w:sz w:val="20"/>
                <w:szCs w:val="20"/>
              </w:rPr>
              <w:t>) oznakowanie dróg i u</w:t>
            </w:r>
            <w:r w:rsidR="006C3F95">
              <w:rPr>
                <w:sz w:val="20"/>
                <w:szCs w:val="20"/>
              </w:rPr>
              <w:t>rządzenia bezpieczeństwa ruchu.</w:t>
            </w:r>
          </w:p>
        </w:tc>
      </w:tr>
      <w:tr w:rsidR="00B45BB5" w:rsidRPr="00B45BB5" w:rsidTr="008338D8">
        <w:tblPrEx>
          <w:tblCellMar>
            <w:top w:w="0" w:type="dxa"/>
            <w:bottom w:w="0" w:type="dxa"/>
          </w:tblCellMar>
        </w:tblPrEx>
        <w:trPr>
          <w:trHeight w:val="1735"/>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6C3F95" w:rsidRDefault="00265C03"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Część</w:t>
            </w:r>
            <w:r w:rsidR="006C3F95">
              <w:rPr>
                <w:rFonts w:ascii="Arial" w:hAnsi="Arial" w:cs="Arial"/>
                <w:sz w:val="20"/>
                <w:szCs w:val="20"/>
              </w:rPr>
              <w:t xml:space="preserve"> 1:</w:t>
            </w:r>
          </w:p>
          <w:p w:rsidR="006C3F95" w:rsidRDefault="006C3F95" w:rsidP="00937919">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1)</w:t>
            </w:r>
            <w:r w:rsidRPr="003D7DA6">
              <w:rPr>
                <w:rFonts w:ascii="Arial" w:hAnsi="Arial" w:cs="Arial"/>
                <w:sz w:val="20"/>
                <w:szCs w:val="20"/>
              </w:rPr>
              <w:t xml:space="preserve"> </w:t>
            </w:r>
            <w:r w:rsidR="003E249E">
              <w:rPr>
                <w:rFonts w:ascii="Arial" w:hAnsi="Arial" w:cs="Arial"/>
                <w:sz w:val="20"/>
                <w:szCs w:val="20"/>
              </w:rPr>
              <w:t>ścinanie drzew wraz z karczowaniem pni oraz wywiezieniem dłużyc, gałęzi i karpiny;</w:t>
            </w:r>
          </w:p>
          <w:p w:rsidR="006C3F95" w:rsidRDefault="003E249E" w:rsidP="003E249E">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2) karczowanie krzaków i poszycia wraz z wywiezieniem i spaleniem pozostałości po karczowaniu.</w:t>
            </w:r>
          </w:p>
          <w:p w:rsidR="006C3F95" w:rsidRDefault="00265C03"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Część</w:t>
            </w:r>
            <w:r w:rsidR="006C3F95">
              <w:rPr>
                <w:rFonts w:ascii="Arial" w:hAnsi="Arial" w:cs="Arial"/>
                <w:sz w:val="20"/>
                <w:szCs w:val="20"/>
              </w:rPr>
              <w:t xml:space="preserve"> 2:</w:t>
            </w:r>
          </w:p>
          <w:p w:rsidR="006C3F95" w:rsidRDefault="006C3F95"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1)</w:t>
            </w:r>
            <w:r w:rsidRPr="003D7DA6">
              <w:rPr>
                <w:rFonts w:ascii="Arial" w:hAnsi="Arial" w:cs="Arial"/>
                <w:sz w:val="20"/>
                <w:szCs w:val="20"/>
              </w:rPr>
              <w:t xml:space="preserve"> roboty pomiarowe na drogach powiatowych</w:t>
            </w:r>
            <w:r>
              <w:rPr>
                <w:rFonts w:ascii="Arial" w:hAnsi="Arial" w:cs="Arial"/>
                <w:sz w:val="20"/>
                <w:szCs w:val="20"/>
              </w:rPr>
              <w:t>;</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2) rozbiórka elementów dróg;</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3) koryto wraz z profilowaniem i zagęszczaniem podłoża;</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4) oczyszczenie i skropienie </w:t>
            </w:r>
            <w:r w:rsidRPr="003D7DA6">
              <w:rPr>
                <w:rFonts w:ascii="Arial" w:hAnsi="Arial" w:cs="Arial"/>
                <w:sz w:val="20"/>
                <w:szCs w:val="20"/>
              </w:rPr>
              <w:t xml:space="preserve">warstw </w:t>
            </w:r>
            <w:r>
              <w:rPr>
                <w:rFonts w:ascii="Arial" w:hAnsi="Arial" w:cs="Arial"/>
                <w:sz w:val="20"/>
                <w:szCs w:val="20"/>
              </w:rPr>
              <w:t>konstrukcyjnych;</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5) podbudowa z mieszanki niezwiązanej kruszywa stabilizowane mechanicznie;</w:t>
            </w:r>
          </w:p>
          <w:p w:rsidR="003E249E" w:rsidRDefault="004E46C6"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6</w:t>
            </w:r>
            <w:r w:rsidR="006C3F95">
              <w:rPr>
                <w:rFonts w:ascii="Arial" w:hAnsi="Arial" w:cs="Arial"/>
                <w:sz w:val="20"/>
                <w:szCs w:val="20"/>
              </w:rPr>
              <w:t xml:space="preserve">) </w:t>
            </w:r>
            <w:r w:rsidR="003E249E">
              <w:rPr>
                <w:rFonts w:ascii="Arial" w:hAnsi="Arial" w:cs="Arial"/>
                <w:sz w:val="20"/>
                <w:szCs w:val="20"/>
              </w:rPr>
              <w:t xml:space="preserve">warstwa wzmacniająca z mieszanki kruszywa związanej cementem </w:t>
            </w:r>
          </w:p>
          <w:p w:rsidR="006C3F95" w:rsidRDefault="003E249E"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7) </w:t>
            </w:r>
            <w:r w:rsidR="006C3F95" w:rsidRPr="003D7DA6">
              <w:rPr>
                <w:rFonts w:ascii="Arial" w:hAnsi="Arial" w:cs="Arial"/>
                <w:sz w:val="20"/>
                <w:szCs w:val="20"/>
              </w:rPr>
              <w:t xml:space="preserve">wykonanie </w:t>
            </w:r>
            <w:r w:rsidR="006C3F95">
              <w:rPr>
                <w:rFonts w:ascii="Arial" w:hAnsi="Arial" w:cs="Arial"/>
                <w:sz w:val="20"/>
                <w:szCs w:val="20"/>
              </w:rPr>
              <w:t>nawierzchni z betonu asfaltowego – w. ścieralna, wiążąca i wyrównawcza;</w:t>
            </w:r>
          </w:p>
          <w:p w:rsidR="006C3F95" w:rsidRDefault="003E249E"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8</w:t>
            </w:r>
            <w:r w:rsidR="006C3F95">
              <w:rPr>
                <w:rFonts w:ascii="Arial" w:hAnsi="Arial" w:cs="Arial"/>
                <w:sz w:val="20"/>
                <w:szCs w:val="20"/>
              </w:rPr>
              <w:t>) frezowanie;</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lastRenderedPageBreak/>
              <w:t xml:space="preserve">8) </w:t>
            </w:r>
            <w:r w:rsidR="003E249E">
              <w:rPr>
                <w:rFonts w:ascii="Arial" w:hAnsi="Arial" w:cs="Arial"/>
                <w:sz w:val="20"/>
                <w:szCs w:val="20"/>
              </w:rPr>
              <w:t>wykonanie nawierzchni z kostki brukowej betonowej</w:t>
            </w:r>
            <w:r>
              <w:rPr>
                <w:rFonts w:ascii="Arial" w:hAnsi="Arial" w:cs="Arial"/>
                <w:sz w:val="20"/>
                <w:szCs w:val="20"/>
              </w:rPr>
              <w:t>;</w:t>
            </w:r>
          </w:p>
          <w:p w:rsidR="003E249E" w:rsidRDefault="003E249E"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9) wykonanie nawierzchni z płyt betonowym IOMB;</w:t>
            </w:r>
          </w:p>
          <w:p w:rsidR="003E249E" w:rsidRDefault="003E249E"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10) zabezpieczenie </w:t>
            </w:r>
            <w:r w:rsidR="00E27263">
              <w:rPr>
                <w:rFonts w:ascii="Arial" w:hAnsi="Arial" w:cs="Arial"/>
                <w:sz w:val="20"/>
                <w:szCs w:val="20"/>
              </w:rPr>
              <w:t>geo</w:t>
            </w:r>
            <w:r>
              <w:rPr>
                <w:rFonts w:ascii="Arial" w:hAnsi="Arial" w:cs="Arial"/>
                <w:sz w:val="20"/>
                <w:szCs w:val="20"/>
              </w:rPr>
              <w:t>siatką</w:t>
            </w:r>
            <w:r w:rsidR="00E27263">
              <w:rPr>
                <w:rFonts w:ascii="Arial" w:hAnsi="Arial" w:cs="Arial"/>
                <w:sz w:val="20"/>
                <w:szCs w:val="20"/>
              </w:rPr>
              <w:t xml:space="preserve"> nawierzchni asfaltowej;</w:t>
            </w:r>
          </w:p>
          <w:p w:rsidR="00E27263" w:rsidRDefault="00E27263"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11) umocnienie powierzchniowe skarp, rowów, ścieków i terenów zielonych </w:t>
            </w:r>
          </w:p>
          <w:p w:rsidR="006C3F95" w:rsidRDefault="00E27263" w:rsidP="00E27263">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12) </w:t>
            </w:r>
            <w:r w:rsidR="006C3F95">
              <w:rPr>
                <w:rFonts w:ascii="Arial" w:hAnsi="Arial" w:cs="Arial"/>
                <w:sz w:val="20"/>
                <w:szCs w:val="20"/>
              </w:rPr>
              <w:t xml:space="preserve">oznakowanie </w:t>
            </w:r>
            <w:r>
              <w:rPr>
                <w:rFonts w:ascii="Arial" w:hAnsi="Arial" w:cs="Arial"/>
                <w:sz w:val="20"/>
                <w:szCs w:val="20"/>
              </w:rPr>
              <w:t>dróg pionowe i poziome;</w:t>
            </w:r>
          </w:p>
          <w:p w:rsidR="00E27263" w:rsidRDefault="00E27263" w:rsidP="00E27263">
            <w:pPr>
              <w:widowControl w:val="0"/>
              <w:suppressAutoHyphens/>
              <w:spacing w:before="60" w:after="60" w:line="360" w:lineRule="auto"/>
              <w:ind w:left="1080"/>
              <w:rPr>
                <w:rFonts w:ascii="Arial" w:hAnsi="Arial" w:cs="Arial"/>
                <w:sz w:val="20"/>
                <w:szCs w:val="20"/>
              </w:rPr>
            </w:pPr>
            <w:r>
              <w:rPr>
                <w:rFonts w:ascii="Arial" w:hAnsi="Arial" w:cs="Arial"/>
                <w:sz w:val="20"/>
                <w:szCs w:val="20"/>
              </w:rPr>
              <w:t>13) montaż barier ochronnych stalowych</w:t>
            </w:r>
            <w:r w:rsidR="008F388C">
              <w:rPr>
                <w:rFonts w:ascii="Arial" w:hAnsi="Arial" w:cs="Arial"/>
                <w:sz w:val="20"/>
                <w:szCs w:val="20"/>
              </w:rPr>
              <w:t>;</w:t>
            </w:r>
          </w:p>
          <w:p w:rsidR="00E27263" w:rsidRPr="008338D8" w:rsidRDefault="008F388C" w:rsidP="008F388C">
            <w:pPr>
              <w:widowControl w:val="0"/>
              <w:suppressAutoHyphens/>
              <w:spacing w:before="60" w:after="60" w:line="360" w:lineRule="auto"/>
              <w:ind w:left="1080"/>
              <w:rPr>
                <w:rFonts w:ascii="Arial" w:hAnsi="Arial" w:cs="Arial"/>
                <w:sz w:val="20"/>
                <w:szCs w:val="20"/>
              </w:rPr>
            </w:pPr>
            <w:r>
              <w:rPr>
                <w:rFonts w:ascii="Arial" w:hAnsi="Arial" w:cs="Arial"/>
                <w:sz w:val="20"/>
                <w:szCs w:val="20"/>
              </w:rPr>
              <w:t>14) montaż betonowych krawężników, obrzeży chodnikowych i ścieków ulicznych.</w:t>
            </w:r>
          </w:p>
        </w:tc>
      </w:tr>
      <w:tr w:rsidR="00B45BB5" w:rsidRPr="00B45BB5" w:rsidTr="00CB69FE">
        <w:tblPrEx>
          <w:tblCellMar>
            <w:top w:w="0" w:type="dxa"/>
            <w:bottom w:w="0" w:type="dxa"/>
          </w:tblCellMar>
        </w:tblPrEx>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5335C2">
              <w:rPr>
                <w:rFonts w:ascii="Arial" w:hAnsi="Arial" w:cs="Arial"/>
                <w:sz w:val="20"/>
                <w:szCs w:val="20"/>
              </w:rPr>
              <w:t xml:space="preserve"> </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blPrEx>
          <w:tblCellMar>
            <w:top w:w="0" w:type="dxa"/>
            <w:bottom w:w="0" w:type="dxa"/>
          </w:tblCellMar>
        </w:tblPrEx>
        <w:tc>
          <w:tcPr>
            <w:tcW w:w="9210" w:type="dxa"/>
            <w:gridSpan w:val="3"/>
          </w:tcPr>
          <w:p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p>
          <w:tbl>
            <w:tblPr>
              <w:tblW w:w="0" w:type="auto"/>
              <w:tblLayout w:type="fixed"/>
              <w:tblCellMar>
                <w:left w:w="70" w:type="dxa"/>
                <w:right w:w="70" w:type="dxa"/>
              </w:tblCellMar>
              <w:tblLook w:val="0000" w:firstRow="0" w:lastRow="0" w:firstColumn="0" w:lastColumn="0" w:noHBand="0" w:noVBand="0"/>
            </w:tblPr>
            <w:tblGrid>
              <w:gridCol w:w="9210"/>
            </w:tblGrid>
            <w:tr w:rsidR="008510DF" w:rsidRPr="00A30A4E" w:rsidTr="00607E57">
              <w:tblPrEx>
                <w:tblCellMar>
                  <w:top w:w="0" w:type="dxa"/>
                  <w:bottom w:w="0" w:type="dxa"/>
                </w:tblCellMar>
              </w:tblPrEx>
              <w:tc>
                <w:tcPr>
                  <w:tcW w:w="9210" w:type="dxa"/>
                  <w:tcBorders>
                    <w:top w:val="nil"/>
                    <w:left w:val="nil"/>
                    <w:bottom w:val="nil"/>
                    <w:right w:val="nil"/>
                  </w:tcBorders>
                </w:tcPr>
                <w:p w:rsidR="008510DF" w:rsidRPr="00A30A4E" w:rsidRDefault="009A443B" w:rsidP="009A443B">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Część 1: karczowanie pni;</w:t>
                  </w:r>
                </w:p>
              </w:tc>
            </w:tr>
            <w:tr w:rsidR="008510DF" w:rsidRPr="00A30A4E" w:rsidTr="00607E57">
              <w:tblPrEx>
                <w:tblCellMar>
                  <w:top w:w="0" w:type="dxa"/>
                  <w:bottom w:w="0" w:type="dxa"/>
                </w:tblCellMar>
              </w:tblPrEx>
              <w:tc>
                <w:tcPr>
                  <w:tcW w:w="9210" w:type="dxa"/>
                  <w:tcBorders>
                    <w:top w:val="nil"/>
                    <w:left w:val="nil"/>
                    <w:bottom w:val="nil"/>
                    <w:right w:val="nil"/>
                  </w:tcBorders>
                </w:tcPr>
                <w:p w:rsidR="008510DF" w:rsidRPr="00A30A4E" w:rsidRDefault="009A443B"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Część 2: </w:t>
                  </w:r>
                  <w:r w:rsidR="008510DF" w:rsidRPr="00A30A4E">
                    <w:rPr>
                      <w:rFonts w:ascii="Arial" w:hAnsi="Arial" w:cs="Arial"/>
                      <w:sz w:val="20"/>
                      <w:szCs w:val="20"/>
                    </w:rPr>
                    <w:t>obsługa układarki mas bitumicznych.</w:t>
                  </w: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blPrEx>
          <w:tblCellMar>
            <w:top w:w="0" w:type="dxa"/>
            <w:bottom w:w="0" w:type="dxa"/>
          </w:tblCellMar>
        </w:tblPrEx>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t>
            </w:r>
            <w:r w:rsidRPr="00FE41DA">
              <w:rPr>
                <w:rFonts w:ascii="Arial" w:hAnsi="Arial" w:cs="Arial"/>
                <w:sz w:val="20"/>
                <w:szCs w:val="20"/>
                <w:lang w:eastAsia="pl-PL"/>
              </w:rPr>
              <w:lastRenderedPageBreak/>
              <w:t xml:space="preserve">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blPrEx>
          <w:tblCellMar>
            <w:top w:w="0" w:type="dxa"/>
            <w:bottom w:w="0" w:type="dxa"/>
          </w:tblCellMar>
        </w:tblPrEx>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blPrEx>
          <w:tblCellMar>
            <w:top w:w="0" w:type="dxa"/>
            <w:bottom w:w="0" w:type="dxa"/>
          </w:tblCellMar>
        </w:tblPrEx>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8338D8">
              <w:rPr>
                <w:rFonts w:ascii="Arial" w:hAnsi="Arial" w:cs="Arial"/>
                <w:strike/>
                <w:sz w:val="20"/>
                <w:szCs w:val="20"/>
                <w:lang w:eastAsia="pl-PL"/>
              </w:rPr>
              <w:t xml:space="preserve">Zamawiający nie dopuszcza możliwości składania ofert częściowych w </w:t>
            </w:r>
            <w:r w:rsidR="00CB69FE" w:rsidRPr="008338D8">
              <w:rPr>
                <w:rFonts w:ascii="Arial" w:hAnsi="Arial" w:cs="Arial"/>
                <w:strike/>
                <w:sz w:val="20"/>
                <w:szCs w:val="20"/>
                <w:lang w:eastAsia="pl-PL"/>
              </w:rPr>
              <w:t>rozumieniu art. 2 pkt 6 p.z.p</w:t>
            </w:r>
            <w:r w:rsidR="00950024" w:rsidRPr="008338D8">
              <w:rPr>
                <w:rFonts w:ascii="Arial" w:hAnsi="Arial" w:cs="Arial"/>
                <w:strike/>
                <w:sz w:val="20"/>
                <w:szCs w:val="20"/>
                <w:lang w:eastAsia="pl-PL"/>
              </w:rPr>
              <w:t>.</w:t>
            </w:r>
            <w:r w:rsidR="00950024" w:rsidRPr="008338D8">
              <w:rPr>
                <w:rFonts w:ascii="Arial" w:hAnsi="Arial" w:cs="Arial"/>
                <w:sz w:val="20"/>
                <w:szCs w:val="20"/>
                <w:lang w:eastAsia="pl-PL"/>
              </w:rPr>
              <w:t xml:space="preserve"> </w:t>
            </w:r>
            <w:r w:rsidR="008338D8">
              <w:rPr>
                <w:rFonts w:ascii="Arial" w:hAnsi="Arial" w:cs="Arial"/>
                <w:sz w:val="20"/>
                <w:szCs w:val="20"/>
                <w:lang w:eastAsia="pl-PL"/>
              </w:rPr>
              <w:t>Zamawiający dopuszcza możliwość</w:t>
            </w:r>
            <w:r w:rsidRPr="008338D8">
              <w:rPr>
                <w:rFonts w:ascii="Arial" w:hAnsi="Arial" w:cs="Arial"/>
                <w:sz w:val="20"/>
                <w:szCs w:val="20"/>
                <w:lang w:eastAsia="pl-PL"/>
              </w:rPr>
              <w:t xml:space="preserve"> składania ofert </w:t>
            </w:r>
            <w:r w:rsidRPr="008338D8">
              <w:rPr>
                <w:rFonts w:ascii="Arial" w:hAnsi="Arial" w:cs="Arial"/>
                <w:sz w:val="20"/>
                <w:szCs w:val="20"/>
              </w:rPr>
              <w:t>częściowych</w:t>
            </w:r>
            <w:r w:rsidRPr="008338D8">
              <w:rPr>
                <w:rFonts w:ascii="Arial" w:hAnsi="Arial" w:cs="Arial"/>
                <w:sz w:val="20"/>
                <w:szCs w:val="20"/>
                <w:lang w:eastAsia="pl-PL"/>
              </w:rPr>
              <w:t xml:space="preserve"> w rozumieniu art. 2 pkt 6 p.z.p. Zamawiający nie wprowadza ograniczenia o jakim stanowi art. 36aa ust. 3 p.z.p., tzn. maksymalnej liczby części zamówienia, na które może zostać udzielone zamówienie jednemu wykonawcy. Wykonawca może złożyć ofe</w:t>
            </w:r>
            <w:r w:rsidR="004D11B0">
              <w:rPr>
                <w:rFonts w:ascii="Arial" w:hAnsi="Arial" w:cs="Arial"/>
                <w:sz w:val="20"/>
                <w:szCs w:val="20"/>
                <w:lang w:eastAsia="pl-PL"/>
              </w:rPr>
              <w:t xml:space="preserve">rtę na jedną lub dwie </w:t>
            </w:r>
            <w:r w:rsidRPr="008338D8">
              <w:rPr>
                <w:rFonts w:ascii="Arial" w:hAnsi="Arial" w:cs="Arial"/>
                <w:sz w:val="20"/>
                <w:szCs w:val="20"/>
                <w:lang w:eastAsia="pl-PL"/>
              </w:rPr>
              <w:t>części przedmiotu zamówienia.</w:t>
            </w:r>
          </w:p>
        </w:tc>
      </w:tr>
      <w:tr w:rsidR="00B45BB5" w:rsidRPr="00B45BB5" w:rsidTr="00CB69FE">
        <w:tblPrEx>
          <w:tblCellMar>
            <w:top w:w="0" w:type="dxa"/>
            <w:bottom w:w="0" w:type="dxa"/>
          </w:tblCellMar>
        </w:tblPrEx>
        <w:tc>
          <w:tcPr>
            <w:tcW w:w="9210" w:type="dxa"/>
            <w:gridSpan w:val="3"/>
          </w:tcPr>
          <w:p w:rsidR="008338D8" w:rsidRPr="005F293D" w:rsidRDefault="00D16747" w:rsidP="005F293D">
            <w:pPr>
              <w:widowControl w:val="0"/>
              <w:suppressAutoHyphens/>
              <w:spacing w:before="60" w:after="60" w:line="360" w:lineRule="auto"/>
              <w:ind w:left="1080" w:hanging="688"/>
              <w:contextualSpacing/>
              <w:jc w:val="both"/>
              <w:rPr>
                <w:rFonts w:ascii="Arial" w:hAnsi="Arial" w:cs="Arial"/>
                <w:sz w:val="20"/>
                <w:szCs w:val="20"/>
                <w:shd w:val="clear" w:color="auto" w:fill="FFFFFF"/>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373423">
              <w:rPr>
                <w:rFonts w:ascii="Arial" w:hAnsi="Arial" w:cs="Arial"/>
                <w:strike/>
                <w:sz w:val="20"/>
                <w:szCs w:val="20"/>
              </w:rPr>
              <w:t xml:space="preserve">Zamawiający nie </w:t>
            </w:r>
            <w:r w:rsidRPr="00373423">
              <w:rPr>
                <w:rFonts w:ascii="Arial" w:hAnsi="Arial" w:cs="Arial"/>
                <w:strike/>
                <w:sz w:val="20"/>
                <w:szCs w:val="20"/>
                <w:lang w:eastAsia="pl-PL"/>
              </w:rPr>
              <w:t>przewiduje</w:t>
            </w:r>
            <w:r w:rsidR="00D60DF8" w:rsidRPr="00373423">
              <w:rPr>
                <w:rFonts w:ascii="Arial" w:hAnsi="Arial" w:cs="Arial"/>
                <w:strike/>
                <w:sz w:val="20"/>
                <w:szCs w:val="20"/>
              </w:rPr>
              <w:t xml:space="preserve"> możliwości</w:t>
            </w:r>
            <w:r w:rsidRPr="00373423">
              <w:rPr>
                <w:rFonts w:ascii="Arial" w:hAnsi="Arial" w:cs="Arial"/>
                <w:strike/>
                <w:sz w:val="20"/>
                <w:szCs w:val="20"/>
              </w:rPr>
              <w:t xml:space="preserve"> udzielenia zamówień, o których mowa w art. 67 ust. 1 pkt 6 p.z.p</w:t>
            </w:r>
            <w:r w:rsidR="00373423" w:rsidRPr="00373423">
              <w:rPr>
                <w:rFonts w:ascii="Arial" w:hAnsi="Arial" w:cs="Arial"/>
                <w:sz w:val="20"/>
                <w:szCs w:val="20"/>
                <w:lang w:eastAsia="pl-PL"/>
              </w:rPr>
              <w:t>.</w:t>
            </w:r>
            <w:r w:rsidR="008C20A6" w:rsidRPr="00D16747">
              <w:rPr>
                <w:rFonts w:ascii="Arial" w:hAnsi="Arial" w:cs="Arial"/>
                <w:sz w:val="20"/>
                <w:szCs w:val="20"/>
              </w:rPr>
              <w:t xml:space="preserve"> Zamawiający przewiduje możliwość udzielenia zamówień, o których mowa w art. 67 ust. 1 pkt 6 p.z.p.</w:t>
            </w:r>
            <w:r w:rsidR="00F920C1">
              <w:rPr>
                <w:rFonts w:ascii="Arial" w:hAnsi="Arial" w:cs="Arial"/>
                <w:sz w:val="20"/>
                <w:szCs w:val="20"/>
              </w:rPr>
              <w:t xml:space="preserve"> dla zadania częściowego nr 2.</w:t>
            </w:r>
            <w:r w:rsidR="008C20A6" w:rsidRPr="00D16747">
              <w:rPr>
                <w:rFonts w:ascii="Arial" w:hAnsi="Arial" w:cs="Arial"/>
                <w:sz w:val="20"/>
                <w:szCs w:val="20"/>
              </w:rPr>
              <w:t xml:space="preserve"> Zamówienie będzie polegało na wykonaniu robót niezbędnych do prawidłowej realizacji zamówienia podstawowego, bądź do jego ukończenia, </w:t>
            </w:r>
            <w:r w:rsidR="008C20A6" w:rsidRPr="00D16747">
              <w:rPr>
                <w:rFonts w:ascii="Arial" w:hAnsi="Arial" w:cs="Arial"/>
                <w:sz w:val="20"/>
                <w:szCs w:val="20"/>
                <w:shd w:val="clear" w:color="auto" w:fill="FFFFFF"/>
              </w:rPr>
              <w:t>zakres nie przekroczy 20% wartości zamówienia podstawowego</w:t>
            </w:r>
            <w:r w:rsidR="008F13A6">
              <w:rPr>
                <w:rFonts w:ascii="Arial" w:hAnsi="Arial" w:cs="Arial"/>
                <w:sz w:val="20"/>
                <w:szCs w:val="20"/>
                <w:shd w:val="clear" w:color="auto" w:fill="FFFFFF"/>
              </w:rPr>
              <w:t xml:space="preserve"> tj. kwoty 211 875,88 zł</w:t>
            </w:r>
            <w:r w:rsidR="008C20A6" w:rsidRPr="00D16747">
              <w:rPr>
                <w:rFonts w:ascii="Arial" w:hAnsi="Arial" w:cs="Arial"/>
                <w:sz w:val="20"/>
                <w:szCs w:val="20"/>
                <w:shd w:val="clear" w:color="auto" w:fill="FFFFFF"/>
              </w:rPr>
              <w:t xml:space="preserve"> i polegać będzie na wykonaniu podobnych robót budowlanych objętych zamówieniem podstawowym, w szczególności: </w:t>
            </w:r>
            <w:r w:rsidR="008C20A6">
              <w:rPr>
                <w:rFonts w:ascii="Arial" w:hAnsi="Arial" w:cs="Arial"/>
                <w:sz w:val="20"/>
                <w:szCs w:val="20"/>
                <w:shd w:val="clear" w:color="auto" w:fill="FFFFFF"/>
              </w:rPr>
              <w:t>rozbiórka elementów dróg, podbudowy (korytowanie i profilowanie wraz z zagęszczaniem podłoża, oczyszczenie i skropienie warstw konstrukcyjnych, podbudowa z mieszanki niezwiązanej kruszywa stabilizowana mechanicznie, warstwa wzmacniająca z mieszanki kruszywa związanej cementem), nawierzchnia z betonu asfaltowego (warstwa ścieralna, wiążąca i wyrównawcza</w:t>
            </w:r>
            <w:r w:rsidR="00F26F2A">
              <w:rPr>
                <w:rFonts w:ascii="Arial" w:hAnsi="Arial" w:cs="Arial"/>
                <w:sz w:val="20"/>
                <w:szCs w:val="20"/>
                <w:shd w:val="clear" w:color="auto" w:fill="FFFFFF"/>
              </w:rPr>
              <w:t>)</w:t>
            </w:r>
            <w:r w:rsidR="008C20A6">
              <w:rPr>
                <w:rFonts w:ascii="Arial" w:hAnsi="Arial" w:cs="Arial"/>
                <w:sz w:val="20"/>
                <w:szCs w:val="20"/>
                <w:shd w:val="clear" w:color="auto" w:fill="FFFFFF"/>
              </w:rPr>
              <w:t>, frezowanie, nawierzchnia z kostki brukowej, płyt betonowych IOMB, roboty wykończeniowe (</w:t>
            </w:r>
            <w:r w:rsidR="005F293D">
              <w:rPr>
                <w:rFonts w:ascii="Arial" w:hAnsi="Arial" w:cs="Arial"/>
                <w:sz w:val="20"/>
                <w:szCs w:val="20"/>
                <w:shd w:val="clear" w:color="auto" w:fill="FFFFFF"/>
              </w:rPr>
              <w:t>umocnienie powierzchniowe skarp, rowów, ścieków i terenów zielonych), oznakowanie dróg i urządzenia bezpieczeństwa ruchu</w:t>
            </w:r>
            <w:r w:rsidR="008C20A6">
              <w:rPr>
                <w:rFonts w:ascii="Arial" w:hAnsi="Arial" w:cs="Arial"/>
                <w:sz w:val="20"/>
                <w:szCs w:val="20"/>
                <w:shd w:val="clear" w:color="auto" w:fill="FFFFFF"/>
              </w:rPr>
              <w:t xml:space="preserve">. </w:t>
            </w:r>
            <w:r w:rsidR="008C20A6" w:rsidRPr="00D16747">
              <w:rPr>
                <w:rFonts w:ascii="Arial" w:hAnsi="Arial" w:cs="Arial"/>
                <w:sz w:val="20"/>
                <w:szCs w:val="20"/>
                <w:shd w:val="clear" w:color="auto" w:fill="FFFFFF"/>
              </w:rPr>
              <w:t xml:space="preserve">Zamawiający udzieli zamówienia pod warunkiem zaistnienia potrzeby po stronie Zamawiającego oraz pod warunkiem zapewnienia środków finansowych na ten cel oraz po przeprowadzeniu </w:t>
            </w:r>
            <w:r w:rsidR="008C20A6" w:rsidRPr="00D16747">
              <w:rPr>
                <w:rFonts w:ascii="Arial" w:hAnsi="Arial" w:cs="Arial"/>
                <w:sz w:val="20"/>
                <w:szCs w:val="20"/>
                <w:shd w:val="clear" w:color="auto" w:fill="FFFFFF"/>
              </w:rPr>
              <w:lastRenderedPageBreak/>
              <w:t>negocjacji z Wykonawcą.</w:t>
            </w:r>
            <w:r w:rsidR="005F293D">
              <w:rPr>
                <w:rFonts w:ascii="Arial" w:hAnsi="Arial" w:cs="Arial"/>
                <w:sz w:val="20"/>
                <w:szCs w:val="20"/>
                <w:shd w:val="clear" w:color="auto" w:fill="FFFFFF"/>
              </w:rPr>
              <w:t xml:space="preserve"> </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blPrEx>
          <w:tblCellMar>
            <w:top w:w="0" w:type="dxa"/>
            <w:bottom w:w="0" w:type="dxa"/>
          </w:tblCellMar>
        </w:tblPrEx>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blPrEx>
          <w:tblCellMar>
            <w:top w:w="0" w:type="dxa"/>
            <w:bottom w:w="0" w:type="dxa"/>
          </w:tblCellMar>
        </w:tblPrEx>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blPrEx>
          <w:tblCellMar>
            <w:top w:w="0" w:type="dxa"/>
            <w:bottom w:w="0" w:type="dxa"/>
          </w:tblCellMar>
        </w:tblPrEx>
        <w:tc>
          <w:tcPr>
            <w:tcW w:w="9210" w:type="dxa"/>
            <w:gridSpan w:val="3"/>
          </w:tcPr>
          <w:p w:rsidR="008510DF" w:rsidRDefault="00B45BB5"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8510DF" w:rsidRDefault="00265C03"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Część 1</w:t>
            </w:r>
            <w:r w:rsidR="008510DF">
              <w:rPr>
                <w:rFonts w:ascii="Arial" w:hAnsi="Arial" w:cs="Arial"/>
                <w:bCs/>
                <w:sz w:val="20"/>
                <w:szCs w:val="20"/>
                <w:lang w:eastAsia="pl-PL"/>
              </w:rPr>
              <w:t xml:space="preserve"> - </w:t>
            </w:r>
            <w:r w:rsidR="00926E16">
              <w:rPr>
                <w:rFonts w:ascii="Arial" w:hAnsi="Arial" w:cs="Arial"/>
                <w:bCs/>
                <w:sz w:val="20"/>
                <w:szCs w:val="20"/>
                <w:lang w:eastAsia="pl-PL"/>
              </w:rPr>
              <w:t>22</w:t>
            </w:r>
            <w:r w:rsidR="004D11B0">
              <w:rPr>
                <w:rFonts w:ascii="Arial" w:hAnsi="Arial" w:cs="Arial"/>
                <w:bCs/>
                <w:sz w:val="20"/>
                <w:szCs w:val="20"/>
                <w:lang w:eastAsia="pl-PL"/>
              </w:rPr>
              <w:t xml:space="preserve"> grudnia</w:t>
            </w:r>
            <w:r w:rsidR="0077235D">
              <w:rPr>
                <w:rFonts w:ascii="Arial" w:hAnsi="Arial" w:cs="Arial"/>
                <w:bCs/>
                <w:sz w:val="20"/>
                <w:szCs w:val="20"/>
                <w:lang w:eastAsia="pl-PL"/>
              </w:rPr>
              <w:t xml:space="preserve"> </w:t>
            </w:r>
            <w:r w:rsidR="00CE1744">
              <w:rPr>
                <w:rFonts w:ascii="Arial" w:hAnsi="Arial" w:cs="Arial"/>
                <w:bCs/>
                <w:sz w:val="20"/>
                <w:szCs w:val="20"/>
                <w:lang w:eastAsia="pl-PL"/>
              </w:rPr>
              <w:t>2017</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rsidR="00B45BB5" w:rsidRPr="00B45BB5" w:rsidRDefault="008510DF" w:rsidP="00265C03">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Część </w:t>
            </w:r>
            <w:r w:rsidR="00265C03">
              <w:rPr>
                <w:rFonts w:ascii="Arial" w:hAnsi="Arial" w:cs="Arial"/>
                <w:bCs/>
                <w:sz w:val="20"/>
                <w:szCs w:val="20"/>
                <w:lang w:eastAsia="pl-PL"/>
              </w:rPr>
              <w:t>2</w:t>
            </w:r>
            <w:r>
              <w:rPr>
                <w:rFonts w:ascii="Arial" w:hAnsi="Arial" w:cs="Arial"/>
                <w:bCs/>
                <w:sz w:val="20"/>
                <w:szCs w:val="20"/>
                <w:lang w:eastAsia="pl-PL"/>
              </w:rPr>
              <w:t xml:space="preserve"> – 20 kwietnia 2018r. </w:t>
            </w:r>
          </w:p>
        </w:tc>
      </w:tr>
      <w:tr w:rsidR="00B45BB5" w:rsidRPr="00B45BB5" w:rsidTr="00CB69FE">
        <w:tblPrEx>
          <w:tblCellMar>
            <w:top w:w="0" w:type="dxa"/>
            <w:bottom w:w="0" w:type="dxa"/>
          </w:tblCellMar>
        </w:tblPrEx>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blPrEx>
          <w:tblCellMar>
            <w:top w:w="0" w:type="dxa"/>
            <w:bottom w:w="0" w:type="dxa"/>
          </w:tblCellMar>
        </w:tblPrEx>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blPrEx>
          <w:tblCellMar>
            <w:top w:w="0" w:type="dxa"/>
            <w:bottom w:w="0" w:type="dxa"/>
          </w:tblCellMar>
        </w:tblPrEx>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blPrEx>
          <w:tblCellMar>
            <w:top w:w="0" w:type="dxa"/>
            <w:bottom w:w="0" w:type="dxa"/>
          </w:tblCellMar>
        </w:tblPrEx>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6420F" w:rsidRPr="0086420F" w:rsidRDefault="0086420F" w:rsidP="0086420F">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Czę</w:t>
            </w:r>
            <w:r w:rsidR="00C81834">
              <w:rPr>
                <w:rFonts w:ascii="Arial" w:hAnsi="Arial" w:cs="Arial"/>
                <w:bCs/>
                <w:sz w:val="20"/>
                <w:szCs w:val="20"/>
                <w:lang w:eastAsia="pl-PL"/>
              </w:rPr>
              <w:t>ść 1:</w:t>
            </w:r>
            <w:r w:rsidR="004D11B0">
              <w:rPr>
                <w:rFonts w:ascii="Arial" w:hAnsi="Arial" w:cs="Arial"/>
                <w:sz w:val="20"/>
                <w:szCs w:val="20"/>
              </w:rPr>
              <w:t xml:space="preserve"> 3</w:t>
            </w:r>
            <w:r w:rsidRPr="0086420F">
              <w:rPr>
                <w:rFonts w:ascii="Arial" w:hAnsi="Arial" w:cs="Arial"/>
                <w:sz w:val="20"/>
                <w:szCs w:val="20"/>
              </w:rPr>
              <w:t>0 000,00 PLN (słownie:</w:t>
            </w:r>
            <w:r w:rsidR="004D11B0">
              <w:rPr>
                <w:rFonts w:ascii="Arial" w:hAnsi="Arial" w:cs="Arial"/>
                <w:sz w:val="20"/>
                <w:szCs w:val="20"/>
              </w:rPr>
              <w:t xml:space="preserve"> </w:t>
            </w:r>
            <w:r w:rsidR="00C81834">
              <w:rPr>
                <w:rFonts w:ascii="Arial" w:hAnsi="Arial" w:cs="Arial"/>
                <w:sz w:val="20"/>
                <w:szCs w:val="20"/>
              </w:rPr>
              <w:t>trzydzieści</w:t>
            </w:r>
            <w:r w:rsidRPr="0086420F">
              <w:rPr>
                <w:rFonts w:ascii="Arial" w:hAnsi="Arial" w:cs="Arial"/>
                <w:sz w:val="20"/>
                <w:szCs w:val="20"/>
              </w:rPr>
              <w:t xml:space="preserve"> tysięcy złotych).</w:t>
            </w:r>
          </w:p>
          <w:p w:rsidR="0086420F" w:rsidRPr="004D11B0" w:rsidRDefault="0086420F" w:rsidP="00DA073B">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Część 2:</w:t>
            </w:r>
            <w:r w:rsidR="00DA073B">
              <w:rPr>
                <w:rFonts w:ascii="Arial" w:hAnsi="Arial" w:cs="Arial"/>
                <w:sz w:val="20"/>
                <w:szCs w:val="20"/>
              </w:rPr>
              <w:t xml:space="preserve"> 1.20</w:t>
            </w:r>
            <w:r w:rsidRPr="0086420F">
              <w:rPr>
                <w:rFonts w:ascii="Arial" w:hAnsi="Arial" w:cs="Arial"/>
                <w:sz w:val="20"/>
                <w:szCs w:val="20"/>
              </w:rPr>
              <w:t xml:space="preserve">0 000,00 PLN (słownie: </w:t>
            </w:r>
            <w:r w:rsidR="00DA073B">
              <w:rPr>
                <w:rFonts w:ascii="Arial" w:hAnsi="Arial" w:cs="Arial"/>
                <w:sz w:val="20"/>
                <w:szCs w:val="20"/>
              </w:rPr>
              <w:t>jeden milion dwieście</w:t>
            </w:r>
            <w:r w:rsidR="004D11B0">
              <w:rPr>
                <w:rFonts w:ascii="Arial" w:hAnsi="Arial" w:cs="Arial"/>
                <w:sz w:val="20"/>
                <w:szCs w:val="20"/>
              </w:rPr>
              <w:t xml:space="preserve"> tysięcy złotych).</w:t>
            </w:r>
          </w:p>
        </w:tc>
      </w:tr>
      <w:tr w:rsidR="00B45BB5" w:rsidRPr="00B45BB5" w:rsidTr="00CB69FE">
        <w:tblPrEx>
          <w:tblCellMar>
            <w:top w:w="0" w:type="dxa"/>
            <w:bottom w:w="0" w:type="dxa"/>
          </w:tblCellMar>
        </w:tblPrEx>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blPrEx>
          <w:tblCellMar>
            <w:top w:w="0" w:type="dxa"/>
            <w:bottom w:w="0" w:type="dxa"/>
          </w:tblCellMar>
        </w:tblPrEx>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blPrEx>
          <w:tblCellMar>
            <w:top w:w="0" w:type="dxa"/>
            <w:bottom w:w="0" w:type="dxa"/>
          </w:tblCellMar>
        </w:tblPrEx>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B45BB5" w:rsidRDefault="00017C5E" w:rsidP="00017C5E">
            <w:pPr>
              <w:widowControl w:val="0"/>
              <w:suppressAutoHyphens/>
              <w:spacing w:before="60" w:after="60" w:line="360" w:lineRule="auto"/>
              <w:contextualSpacing/>
              <w:jc w:val="both"/>
              <w:rPr>
                <w:rFonts w:ascii="Arial" w:hAnsi="Arial" w:cs="Arial"/>
                <w:bCs/>
                <w:sz w:val="20"/>
                <w:szCs w:val="20"/>
                <w:lang w:eastAsia="pl-PL"/>
              </w:rPr>
            </w:pPr>
            <w:r>
              <w:rPr>
                <w:rFonts w:ascii="Arial" w:hAnsi="Arial" w:cs="Arial"/>
                <w:bCs/>
                <w:sz w:val="20"/>
                <w:szCs w:val="20"/>
                <w:lang w:eastAsia="pl-PL"/>
              </w:rPr>
              <w:lastRenderedPageBreak/>
              <w:t xml:space="preserve">Część 1: </w:t>
            </w:r>
            <w:r w:rsidR="00B45BB5" w:rsidRPr="00B45BB5">
              <w:rPr>
                <w:rFonts w:ascii="Arial" w:hAnsi="Arial" w:cs="Arial"/>
                <w:bCs/>
                <w:sz w:val="20"/>
                <w:szCs w:val="20"/>
                <w:lang w:eastAsia="pl-PL"/>
              </w:rPr>
              <w:t xml:space="preserve">co najmniej </w:t>
            </w:r>
            <w:r w:rsidR="00151256">
              <w:rPr>
                <w:rFonts w:ascii="Arial" w:hAnsi="Arial" w:cs="Arial"/>
                <w:bCs/>
                <w:sz w:val="20"/>
                <w:szCs w:val="20"/>
                <w:lang w:eastAsia="pl-PL"/>
              </w:rPr>
              <w:t>2</w:t>
            </w:r>
            <w:r w:rsidR="00B45BB5" w:rsidRPr="00B45BB5">
              <w:rPr>
                <w:rFonts w:ascii="Arial" w:hAnsi="Arial" w:cs="Arial"/>
                <w:bCs/>
                <w:sz w:val="20"/>
                <w:szCs w:val="20"/>
                <w:lang w:eastAsia="pl-PL"/>
              </w:rPr>
              <w:t xml:space="preserve"> </w:t>
            </w:r>
            <w:r w:rsidR="00151256">
              <w:rPr>
                <w:rFonts w:ascii="Arial" w:hAnsi="Arial" w:cs="Arial"/>
                <w:bCs/>
                <w:sz w:val="20"/>
                <w:szCs w:val="20"/>
                <w:lang w:eastAsia="pl-PL"/>
              </w:rPr>
              <w:t>usług polegających na</w:t>
            </w:r>
            <w:r w:rsidR="00B45BB5" w:rsidRPr="00B45BB5">
              <w:rPr>
                <w:rFonts w:ascii="Arial" w:hAnsi="Arial" w:cs="Arial"/>
                <w:bCs/>
                <w:sz w:val="20"/>
                <w:szCs w:val="20"/>
                <w:lang w:eastAsia="pl-PL"/>
              </w:rPr>
              <w:t xml:space="preserve"> </w:t>
            </w:r>
            <w:r w:rsidR="00151256">
              <w:rPr>
                <w:rFonts w:ascii="Arial" w:hAnsi="Arial" w:cs="Arial"/>
                <w:bCs/>
                <w:sz w:val="20"/>
                <w:szCs w:val="20"/>
                <w:lang w:eastAsia="pl-PL"/>
              </w:rPr>
              <w:t>wycince drzew</w:t>
            </w:r>
            <w:r w:rsidR="008C21A7">
              <w:rPr>
                <w:rFonts w:ascii="Arial" w:hAnsi="Arial" w:cs="Arial"/>
                <w:bCs/>
                <w:sz w:val="20"/>
                <w:szCs w:val="20"/>
                <w:lang w:eastAsia="pl-PL"/>
              </w:rPr>
              <w:t>.</w:t>
            </w:r>
            <w:r w:rsidR="00926E16">
              <w:rPr>
                <w:rFonts w:ascii="Arial" w:hAnsi="Arial" w:cs="Arial"/>
                <w:bCs/>
                <w:sz w:val="20"/>
                <w:szCs w:val="20"/>
                <w:lang w:eastAsia="pl-PL"/>
              </w:rPr>
              <w:t xml:space="preserve"> Łączna wartość </w:t>
            </w:r>
            <w:r w:rsidR="00151256">
              <w:rPr>
                <w:rFonts w:ascii="Arial" w:hAnsi="Arial" w:cs="Arial"/>
                <w:bCs/>
                <w:sz w:val="20"/>
                <w:szCs w:val="20"/>
                <w:lang w:eastAsia="pl-PL"/>
              </w:rPr>
              <w:t>2 usług</w:t>
            </w:r>
            <w:r w:rsidR="00B45BB5" w:rsidRPr="00B45BB5">
              <w:rPr>
                <w:rFonts w:ascii="Arial" w:hAnsi="Arial" w:cs="Arial"/>
                <w:bCs/>
                <w:sz w:val="20"/>
                <w:szCs w:val="20"/>
                <w:lang w:eastAsia="pl-PL"/>
              </w:rPr>
              <w:t xml:space="preserve"> nie może być mniejsza niż </w:t>
            </w:r>
            <w:r w:rsidR="00151256">
              <w:rPr>
                <w:rFonts w:ascii="Arial" w:hAnsi="Arial" w:cs="Arial"/>
                <w:bCs/>
                <w:sz w:val="20"/>
                <w:szCs w:val="20"/>
                <w:lang w:eastAsia="pl-PL"/>
              </w:rPr>
              <w:t>30</w:t>
            </w:r>
            <w:r w:rsidR="006E5467">
              <w:rPr>
                <w:rFonts w:ascii="Arial" w:hAnsi="Arial" w:cs="Arial"/>
                <w:bCs/>
                <w:sz w:val="20"/>
                <w:szCs w:val="20"/>
                <w:lang w:eastAsia="pl-PL"/>
              </w:rPr>
              <w:t xml:space="preserve"> 000</w:t>
            </w:r>
            <w:r w:rsidR="00B45BB5" w:rsidRPr="00B45BB5">
              <w:rPr>
                <w:rFonts w:ascii="Arial" w:hAnsi="Arial" w:cs="Arial"/>
                <w:bCs/>
                <w:sz w:val="20"/>
                <w:szCs w:val="20"/>
                <w:lang w:eastAsia="pl-PL"/>
              </w:rPr>
              <w:t xml:space="preserve"> zł brutto. </w:t>
            </w:r>
          </w:p>
          <w:p w:rsidR="00017C5E" w:rsidRPr="00B45BB5" w:rsidRDefault="00017C5E" w:rsidP="00926E16">
            <w:pPr>
              <w:widowControl w:val="0"/>
              <w:suppressAutoHyphens/>
              <w:spacing w:before="60" w:after="60" w:line="360" w:lineRule="auto"/>
              <w:contextualSpacing/>
              <w:jc w:val="both"/>
              <w:rPr>
                <w:rFonts w:ascii="Arial" w:hAnsi="Arial" w:cs="Arial"/>
                <w:bCs/>
                <w:sz w:val="20"/>
                <w:szCs w:val="20"/>
                <w:lang w:eastAsia="pl-PL"/>
              </w:rPr>
            </w:pPr>
            <w:r>
              <w:rPr>
                <w:rFonts w:ascii="Arial" w:hAnsi="Arial" w:cs="Arial"/>
                <w:bCs/>
                <w:sz w:val="20"/>
                <w:szCs w:val="20"/>
                <w:lang w:eastAsia="pl-PL"/>
              </w:rPr>
              <w:t xml:space="preserve">Część 2: </w:t>
            </w:r>
            <w:r w:rsidRPr="00B45BB5">
              <w:rPr>
                <w:rFonts w:ascii="Arial" w:hAnsi="Arial" w:cs="Arial"/>
                <w:bCs/>
                <w:sz w:val="20"/>
                <w:szCs w:val="20"/>
                <w:lang w:eastAsia="pl-PL"/>
              </w:rPr>
              <w:t xml:space="preserve">co najmniej </w:t>
            </w:r>
            <w:r>
              <w:rPr>
                <w:rFonts w:ascii="Arial" w:hAnsi="Arial" w:cs="Arial"/>
                <w:bCs/>
                <w:sz w:val="20"/>
                <w:szCs w:val="20"/>
                <w:lang w:eastAsia="pl-PL"/>
              </w:rPr>
              <w:t>2</w:t>
            </w:r>
            <w:r w:rsidRPr="00B45BB5">
              <w:rPr>
                <w:rFonts w:ascii="Arial" w:hAnsi="Arial" w:cs="Arial"/>
                <w:bCs/>
                <w:sz w:val="20"/>
                <w:szCs w:val="20"/>
                <w:lang w:eastAsia="pl-PL"/>
              </w:rPr>
              <w:t xml:space="preserve"> robót budowlanych polegających na: </w:t>
            </w:r>
            <w:r w:rsidR="002B642D">
              <w:rPr>
                <w:rFonts w:ascii="Arial" w:hAnsi="Arial" w:cs="Arial"/>
                <w:bCs/>
                <w:sz w:val="20"/>
                <w:szCs w:val="20"/>
                <w:lang w:eastAsia="pl-PL"/>
              </w:rPr>
              <w:t>remoncie lub</w:t>
            </w:r>
            <w:r>
              <w:rPr>
                <w:rFonts w:ascii="Arial" w:hAnsi="Arial" w:cs="Arial"/>
                <w:bCs/>
                <w:sz w:val="20"/>
                <w:szCs w:val="20"/>
                <w:lang w:eastAsia="pl-PL"/>
              </w:rPr>
              <w:t xml:space="preserve"> budowie lub przebudowie dróg.</w:t>
            </w:r>
            <w:r w:rsidR="00926E16">
              <w:rPr>
                <w:rFonts w:ascii="Arial" w:hAnsi="Arial" w:cs="Arial"/>
                <w:bCs/>
                <w:sz w:val="20"/>
                <w:szCs w:val="20"/>
                <w:lang w:eastAsia="pl-PL"/>
              </w:rPr>
              <w:t xml:space="preserve"> Łączna w</w:t>
            </w:r>
            <w:r w:rsidRPr="00B45BB5">
              <w:rPr>
                <w:rFonts w:ascii="Arial" w:hAnsi="Arial" w:cs="Arial"/>
                <w:bCs/>
                <w:sz w:val="20"/>
                <w:szCs w:val="20"/>
                <w:lang w:eastAsia="pl-PL"/>
              </w:rPr>
              <w:t xml:space="preserve">artość </w:t>
            </w:r>
            <w:r w:rsidR="00151256">
              <w:rPr>
                <w:rFonts w:ascii="Arial" w:hAnsi="Arial" w:cs="Arial"/>
                <w:bCs/>
                <w:sz w:val="20"/>
                <w:szCs w:val="20"/>
                <w:lang w:eastAsia="pl-PL"/>
              </w:rPr>
              <w:t xml:space="preserve">2 </w:t>
            </w:r>
            <w:r w:rsidR="00926E16">
              <w:rPr>
                <w:rFonts w:ascii="Arial" w:hAnsi="Arial" w:cs="Arial"/>
                <w:bCs/>
                <w:sz w:val="20"/>
                <w:szCs w:val="20"/>
                <w:lang w:eastAsia="pl-PL"/>
              </w:rPr>
              <w:t>robót budowlanych</w:t>
            </w:r>
            <w:r w:rsidRPr="00B45BB5">
              <w:rPr>
                <w:rFonts w:ascii="Arial" w:hAnsi="Arial" w:cs="Arial"/>
                <w:bCs/>
                <w:sz w:val="20"/>
                <w:szCs w:val="20"/>
                <w:lang w:eastAsia="pl-PL"/>
              </w:rPr>
              <w:t xml:space="preserve"> nie może być mniejsza niż </w:t>
            </w:r>
            <w:r w:rsidR="004D11B0">
              <w:rPr>
                <w:rFonts w:ascii="Arial" w:hAnsi="Arial" w:cs="Arial"/>
                <w:bCs/>
                <w:sz w:val="20"/>
                <w:szCs w:val="20"/>
                <w:lang w:eastAsia="pl-PL"/>
              </w:rPr>
              <w:t>1</w:t>
            </w:r>
            <w:r w:rsidR="00151256">
              <w:rPr>
                <w:rFonts w:ascii="Arial" w:hAnsi="Arial" w:cs="Arial"/>
                <w:bCs/>
                <w:sz w:val="20"/>
                <w:szCs w:val="20"/>
                <w:lang w:eastAsia="pl-PL"/>
              </w:rPr>
              <w:t>.</w:t>
            </w:r>
            <w:r w:rsidR="004D11B0">
              <w:rPr>
                <w:rFonts w:ascii="Arial" w:hAnsi="Arial" w:cs="Arial"/>
                <w:bCs/>
                <w:sz w:val="20"/>
                <w:szCs w:val="20"/>
                <w:lang w:eastAsia="pl-PL"/>
              </w:rPr>
              <w:t>2</w:t>
            </w:r>
            <w:r w:rsidR="00151256">
              <w:rPr>
                <w:rFonts w:ascii="Arial" w:hAnsi="Arial" w:cs="Arial"/>
                <w:bCs/>
                <w:sz w:val="20"/>
                <w:szCs w:val="20"/>
                <w:lang w:eastAsia="pl-PL"/>
              </w:rPr>
              <w:t>0</w:t>
            </w:r>
            <w:r>
              <w:rPr>
                <w:rFonts w:ascii="Arial" w:hAnsi="Arial" w:cs="Arial"/>
                <w:bCs/>
                <w:sz w:val="20"/>
                <w:szCs w:val="20"/>
                <w:lang w:eastAsia="pl-PL"/>
              </w:rPr>
              <w:t>0 000</w:t>
            </w:r>
            <w:r w:rsidRPr="00B45BB5">
              <w:rPr>
                <w:rFonts w:ascii="Arial" w:hAnsi="Arial" w:cs="Arial"/>
                <w:bCs/>
                <w:sz w:val="20"/>
                <w:szCs w:val="20"/>
                <w:lang w:eastAsia="pl-PL"/>
              </w:rPr>
              <w:t xml:space="preserve"> zł brutto. </w:t>
            </w:r>
          </w:p>
        </w:tc>
      </w:tr>
      <w:tr w:rsidR="00B45BB5" w:rsidRPr="00B45BB5" w:rsidTr="00CB69FE">
        <w:tblPrEx>
          <w:tblCellMar>
            <w:top w:w="0" w:type="dxa"/>
            <w:bottom w:w="0" w:type="dxa"/>
          </w:tblCellMar>
        </w:tblPrEx>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powyższy warunek Wykonawcy muszą spełniać łącznie.</w:t>
            </w:r>
          </w:p>
        </w:tc>
      </w:tr>
      <w:tr w:rsidR="00B45BB5" w:rsidRPr="00B64019" w:rsidTr="00CB69FE">
        <w:tblPrEx>
          <w:tblCellMar>
            <w:top w:w="0" w:type="dxa"/>
            <w:bottom w:w="0" w:type="dxa"/>
          </w:tblCellMar>
        </w:tblPrEx>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2B642D" w:rsidRDefault="00151256" w:rsidP="002B642D">
            <w:pPr>
              <w:spacing w:line="360" w:lineRule="auto"/>
              <w:jc w:val="both"/>
              <w:rPr>
                <w:rFonts w:ascii="Arial" w:hAnsi="Arial" w:cs="Arial"/>
                <w:sz w:val="20"/>
                <w:szCs w:val="20"/>
              </w:rPr>
            </w:pPr>
            <w:r>
              <w:rPr>
                <w:rFonts w:ascii="Arial" w:hAnsi="Arial" w:cs="Arial"/>
                <w:sz w:val="20"/>
                <w:szCs w:val="20"/>
              </w:rPr>
              <w:t>Część 1</w:t>
            </w:r>
            <w:r w:rsidR="002B642D">
              <w:rPr>
                <w:rFonts w:ascii="Arial" w:hAnsi="Arial" w:cs="Arial"/>
                <w:sz w:val="20"/>
                <w:szCs w:val="20"/>
              </w:rPr>
              <w:t>:</w:t>
            </w:r>
          </w:p>
          <w:p w:rsidR="00151256" w:rsidRDefault="00151256" w:rsidP="002B642D">
            <w:pPr>
              <w:spacing w:line="360" w:lineRule="auto"/>
              <w:jc w:val="both"/>
              <w:rPr>
                <w:rFonts w:ascii="Arial" w:hAnsi="Arial" w:cs="Arial"/>
                <w:sz w:val="20"/>
                <w:szCs w:val="20"/>
              </w:rPr>
            </w:pPr>
            <w:r>
              <w:rPr>
                <w:rFonts w:ascii="Arial" w:hAnsi="Arial" w:cs="Arial"/>
                <w:sz w:val="20"/>
                <w:szCs w:val="20"/>
              </w:rPr>
              <w:t xml:space="preserve">- 1 osobą </w:t>
            </w:r>
            <w:r w:rsidR="009A443B">
              <w:rPr>
                <w:rFonts w:ascii="Arial" w:hAnsi="Arial" w:cs="Arial"/>
                <w:sz w:val="20"/>
                <w:szCs w:val="20"/>
              </w:rPr>
              <w:t>posiadającą uprawnienia do obsługi koparko-ładowarki;</w:t>
            </w:r>
          </w:p>
          <w:p w:rsidR="00151256" w:rsidRDefault="00151256" w:rsidP="002B642D">
            <w:pPr>
              <w:spacing w:line="360" w:lineRule="auto"/>
              <w:jc w:val="both"/>
              <w:rPr>
                <w:rFonts w:ascii="Arial" w:hAnsi="Arial" w:cs="Arial"/>
                <w:sz w:val="20"/>
                <w:szCs w:val="20"/>
              </w:rPr>
            </w:pPr>
            <w:r>
              <w:rPr>
                <w:rFonts w:ascii="Arial" w:hAnsi="Arial" w:cs="Arial"/>
                <w:sz w:val="20"/>
                <w:szCs w:val="20"/>
              </w:rPr>
              <w:t>Część 2:</w:t>
            </w:r>
          </w:p>
          <w:p w:rsidR="0077235D" w:rsidRDefault="008E1C73" w:rsidP="002B642D">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1 osobą na stanowisku Kierownika Budowy</w:t>
            </w:r>
            <w:r w:rsidR="00CF45B9" w:rsidRPr="002B642D">
              <w:rPr>
                <w:rFonts w:ascii="Arial" w:hAnsi="Arial" w:cs="Arial"/>
                <w:sz w:val="20"/>
                <w:szCs w:val="20"/>
              </w:rPr>
              <w:t xml:space="preserve"> posiadającą uprawnienia budowlane w specjalności </w:t>
            </w:r>
            <w:r w:rsidR="0077235D">
              <w:rPr>
                <w:rFonts w:ascii="Arial" w:hAnsi="Arial" w:cs="Arial"/>
                <w:sz w:val="20"/>
                <w:szCs w:val="20"/>
              </w:rPr>
              <w:t>drogowej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w:t>
            </w:r>
            <w:r w:rsidRPr="002B642D">
              <w:rPr>
                <w:rFonts w:ascii="Arial" w:hAnsi="Arial" w:cs="Arial"/>
                <w:bCs/>
                <w:sz w:val="20"/>
                <w:szCs w:val="20"/>
                <w:lang w:eastAsia="pl-PL"/>
              </w:rPr>
              <w:t xml:space="preserve"> </w:t>
            </w:r>
            <w:r w:rsidR="002B642D" w:rsidRPr="002B642D">
              <w:rPr>
                <w:rFonts w:ascii="Arial" w:hAnsi="Arial" w:cs="Arial"/>
                <w:sz w:val="20"/>
                <w:szCs w:val="20"/>
              </w:rPr>
              <w:t>na remoncie lub budowie lub przebudowie nawierzchni bitumicznej drogi, o łącznej wart</w:t>
            </w:r>
            <w:r w:rsidR="002B642D">
              <w:rPr>
                <w:rFonts w:ascii="Arial" w:hAnsi="Arial" w:cs="Arial"/>
                <w:sz w:val="20"/>
                <w:szCs w:val="20"/>
              </w:rPr>
              <w:t>ości brutto</w:t>
            </w:r>
            <w:r w:rsidR="00151256">
              <w:rPr>
                <w:rFonts w:ascii="Arial" w:hAnsi="Arial" w:cs="Arial"/>
                <w:sz w:val="20"/>
                <w:szCs w:val="20"/>
              </w:rPr>
              <w:t xml:space="preserve"> </w:t>
            </w:r>
            <w:r w:rsidR="0077235D">
              <w:rPr>
                <w:rFonts w:ascii="Arial" w:hAnsi="Arial" w:cs="Arial"/>
                <w:sz w:val="20"/>
                <w:szCs w:val="20"/>
              </w:rPr>
              <w:t xml:space="preserve">min. </w:t>
            </w:r>
            <w:r w:rsidR="004A507A">
              <w:rPr>
                <w:rFonts w:ascii="Arial" w:hAnsi="Arial" w:cs="Arial"/>
                <w:sz w:val="20"/>
                <w:szCs w:val="20"/>
              </w:rPr>
              <w:t>1</w:t>
            </w:r>
            <w:r w:rsidR="00151256">
              <w:rPr>
                <w:rFonts w:ascii="Arial" w:hAnsi="Arial" w:cs="Arial"/>
                <w:sz w:val="20"/>
                <w:szCs w:val="20"/>
              </w:rPr>
              <w:t>.</w:t>
            </w:r>
            <w:r w:rsidR="004A507A">
              <w:rPr>
                <w:rFonts w:ascii="Arial" w:hAnsi="Arial" w:cs="Arial"/>
                <w:sz w:val="20"/>
                <w:szCs w:val="20"/>
              </w:rPr>
              <w:t>2</w:t>
            </w:r>
            <w:r w:rsidR="00151256">
              <w:rPr>
                <w:rFonts w:ascii="Arial" w:hAnsi="Arial" w:cs="Arial"/>
                <w:sz w:val="20"/>
                <w:szCs w:val="20"/>
              </w:rPr>
              <w:t>0</w:t>
            </w:r>
            <w:r w:rsidR="0077235D" w:rsidRPr="0086420F">
              <w:rPr>
                <w:rFonts w:ascii="Arial" w:hAnsi="Arial" w:cs="Arial"/>
                <w:sz w:val="20"/>
                <w:szCs w:val="20"/>
              </w:rPr>
              <w:t>0 000,00</w:t>
            </w:r>
            <w:r w:rsidR="0077235D">
              <w:rPr>
                <w:rFonts w:ascii="Arial" w:hAnsi="Arial" w:cs="Arial"/>
                <w:sz w:val="20"/>
                <w:szCs w:val="20"/>
              </w:rPr>
              <w:t xml:space="preserve"> PLN;</w:t>
            </w:r>
          </w:p>
          <w:p w:rsidR="00151256" w:rsidRPr="00967C19" w:rsidRDefault="006039F8" w:rsidP="007E6868">
            <w:pPr>
              <w:widowControl w:val="0"/>
              <w:tabs>
                <w:tab w:val="left" w:pos="284"/>
              </w:tabs>
              <w:autoSpaceDE w:val="0"/>
              <w:autoSpaceDN w:val="0"/>
              <w:adjustRightInd w:val="0"/>
              <w:spacing w:before="60" w:after="60" w:line="360" w:lineRule="auto"/>
              <w:jc w:val="both"/>
              <w:rPr>
                <w:rFonts w:ascii="Arial" w:hAnsi="Arial" w:cs="Arial"/>
                <w:sz w:val="20"/>
                <w:szCs w:val="20"/>
              </w:rPr>
            </w:pPr>
            <w:r w:rsidRPr="006039F8">
              <w:rPr>
                <w:rFonts w:ascii="Arial" w:hAnsi="Arial" w:cs="Arial"/>
                <w:sz w:val="20"/>
                <w:szCs w:val="20"/>
              </w:rPr>
              <w:t>W przypadku Wykonawców wspólnie ubiegających się o udzielenie zamówienia, powyższy warunek W</w:t>
            </w:r>
            <w:r w:rsidR="00151256">
              <w:rPr>
                <w:rFonts w:ascii="Arial" w:hAnsi="Arial" w:cs="Arial"/>
                <w:sz w:val="20"/>
                <w:szCs w:val="20"/>
              </w:rPr>
              <w:t>ykonawcy muszą spełniać łącznie.</w:t>
            </w:r>
          </w:p>
        </w:tc>
      </w:tr>
      <w:tr w:rsidR="00B45BB5" w:rsidRPr="00B45BB5" w:rsidTr="00CB69FE">
        <w:tblPrEx>
          <w:tblCellMar>
            <w:top w:w="0" w:type="dxa"/>
            <w:bottom w:w="0" w:type="dxa"/>
          </w:tblCellMar>
        </w:tblPrEx>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p.z.p. oraz wykonawcę w stosunku do którego zachodzi podstawa wykluczenia wskazana w art. 24 ust. 5 pkt 1 p.z.p. </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p.z.p.</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p.z.p.,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w:t>
            </w:r>
            <w:r w:rsidRPr="00B45BB5">
              <w:rPr>
                <w:rFonts w:ascii="Arial" w:hAnsi="Arial" w:cs="Arial"/>
                <w:sz w:val="20"/>
                <w:szCs w:val="20"/>
                <w:lang w:eastAsia="pl-PL"/>
              </w:rPr>
              <w:lastRenderedPageBreak/>
              <w:t>tym wyroku okres obowiązywania tego zakazu.</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blPrEx>
          <w:tblCellMar>
            <w:top w:w="0" w:type="dxa"/>
            <w:bottom w:w="0" w:type="dxa"/>
          </w:tblCellMar>
        </w:tblPrEx>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p.z.p.,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p.z.p.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blPrEx>
          <w:tblCellMar>
            <w:top w:w="0" w:type="dxa"/>
            <w:bottom w:w="0" w:type="dxa"/>
          </w:tblCellMar>
        </w:tblPrEx>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blPrEx>
          <w:tblCellMar>
            <w:top w:w="0" w:type="dxa"/>
            <w:bottom w:w="0" w:type="dxa"/>
          </w:tblCellMar>
        </w:tblPrEx>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blPrEx>
          <w:tblCellMar>
            <w:top w:w="0" w:type="dxa"/>
            <w:bottom w:w="0" w:type="dxa"/>
          </w:tblCellMar>
        </w:tblPrEx>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Zamawiający, zgodnie z art. 24 aa p.z.p., w pierwszej kolejności dokona oceny ofert, a następnie zbada czy Wykonawca, którego oferta została oceniona jako najkorzystniejsza nie podlega wykluczeniu oraz spełnia warunki udziału w postępowaniu.</w:t>
            </w:r>
          </w:p>
        </w:tc>
      </w:tr>
      <w:tr w:rsidR="00B45BB5" w:rsidRPr="00B45BB5" w:rsidTr="00CB69FE">
        <w:tblPrEx>
          <w:tblCellMar>
            <w:top w:w="0" w:type="dxa"/>
            <w:bottom w:w="0" w:type="dxa"/>
          </w:tblCellMar>
        </w:tblPrEx>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blPrEx>
          <w:tblCellMar>
            <w:top w:w="0" w:type="dxa"/>
            <w:bottom w:w="0" w:type="dxa"/>
          </w:tblCellMar>
        </w:tblPrEx>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t>
            </w:r>
            <w:r w:rsidR="00B45BB5" w:rsidRPr="00B45BB5">
              <w:rPr>
                <w:rFonts w:ascii="Arial" w:hAnsi="Arial" w:cs="Arial"/>
                <w:sz w:val="20"/>
                <w:szCs w:val="20"/>
                <w:lang w:eastAsia="pl-PL"/>
              </w:rPr>
              <w:lastRenderedPageBreak/>
              <w:t xml:space="preserve">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blPrEx>
          <w:tblCellMar>
            <w:top w:w="0" w:type="dxa"/>
            <w:bottom w:w="0" w:type="dxa"/>
          </w:tblCellMar>
        </w:tblPrEx>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p.z.p. </w:t>
            </w:r>
            <w:r w:rsidR="00B45BB5" w:rsidRPr="00B45BB5">
              <w:rPr>
                <w:rFonts w:ascii="Arial" w:hAnsi="Arial" w:cs="Arial"/>
                <w:sz w:val="20"/>
                <w:szCs w:val="20"/>
              </w:rPr>
              <w:t>składa następujące oświadczenia lub dokumenty:</w:t>
            </w:r>
          </w:p>
        </w:tc>
      </w:tr>
      <w:tr w:rsidR="00B45BB5" w:rsidRPr="00B45BB5" w:rsidTr="00CB69FE">
        <w:tblPrEx>
          <w:tblCellMar>
            <w:top w:w="0" w:type="dxa"/>
            <w:bottom w:w="0" w:type="dxa"/>
          </w:tblCellMar>
        </w:tblPrEx>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blPrEx>
          <w:tblCellMar>
            <w:top w:w="0" w:type="dxa"/>
            <w:bottom w:w="0" w:type="dxa"/>
          </w:tblCellMar>
        </w:tblPrEx>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4C66B8" w:rsidRPr="0086420F" w:rsidRDefault="004C66B8" w:rsidP="004C66B8">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 xml:space="preserve">Część 1: </w:t>
            </w:r>
            <w:r w:rsidR="004A507A">
              <w:rPr>
                <w:rFonts w:ascii="Arial" w:hAnsi="Arial" w:cs="Arial"/>
                <w:sz w:val="20"/>
                <w:szCs w:val="20"/>
              </w:rPr>
              <w:t>3</w:t>
            </w:r>
            <w:r w:rsidRPr="0086420F">
              <w:rPr>
                <w:rFonts w:ascii="Arial" w:hAnsi="Arial" w:cs="Arial"/>
                <w:sz w:val="20"/>
                <w:szCs w:val="20"/>
              </w:rPr>
              <w:t xml:space="preserve">0 000,00 PLN (słownie: </w:t>
            </w:r>
            <w:r w:rsidR="009A443B">
              <w:rPr>
                <w:rFonts w:ascii="Arial" w:hAnsi="Arial" w:cs="Arial"/>
                <w:sz w:val="20"/>
                <w:szCs w:val="20"/>
              </w:rPr>
              <w:t>trzydzieści</w:t>
            </w:r>
            <w:r w:rsidR="004A507A">
              <w:rPr>
                <w:rFonts w:ascii="Arial" w:hAnsi="Arial" w:cs="Arial"/>
                <w:sz w:val="20"/>
                <w:szCs w:val="20"/>
              </w:rPr>
              <w:t xml:space="preserve"> </w:t>
            </w:r>
            <w:r w:rsidRPr="0086420F">
              <w:rPr>
                <w:rFonts w:ascii="Arial" w:hAnsi="Arial" w:cs="Arial"/>
                <w:sz w:val="20"/>
                <w:szCs w:val="20"/>
              </w:rPr>
              <w:t>tysięcy złotych).</w:t>
            </w:r>
          </w:p>
          <w:p w:rsidR="00B45BB5" w:rsidRPr="00B45BB5" w:rsidRDefault="004C66B8" w:rsidP="009A443B">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Część 2:</w:t>
            </w:r>
            <w:r w:rsidR="004A507A">
              <w:rPr>
                <w:rFonts w:ascii="Arial" w:hAnsi="Arial" w:cs="Arial"/>
                <w:sz w:val="20"/>
                <w:szCs w:val="20"/>
              </w:rPr>
              <w:t xml:space="preserve"> 1</w:t>
            </w:r>
            <w:r w:rsidR="009A443B">
              <w:rPr>
                <w:rFonts w:ascii="Arial" w:hAnsi="Arial" w:cs="Arial"/>
                <w:sz w:val="20"/>
                <w:szCs w:val="20"/>
              </w:rPr>
              <w:t>.</w:t>
            </w:r>
            <w:r w:rsidR="004A507A">
              <w:rPr>
                <w:rFonts w:ascii="Arial" w:hAnsi="Arial" w:cs="Arial"/>
                <w:sz w:val="20"/>
                <w:szCs w:val="20"/>
              </w:rPr>
              <w:t>2</w:t>
            </w:r>
            <w:r w:rsidR="009A443B">
              <w:rPr>
                <w:rFonts w:ascii="Arial" w:hAnsi="Arial" w:cs="Arial"/>
                <w:sz w:val="20"/>
                <w:szCs w:val="20"/>
              </w:rPr>
              <w:t>0</w:t>
            </w:r>
            <w:r w:rsidRPr="0086420F">
              <w:rPr>
                <w:rFonts w:ascii="Arial" w:hAnsi="Arial" w:cs="Arial"/>
                <w:sz w:val="20"/>
                <w:szCs w:val="20"/>
              </w:rPr>
              <w:t xml:space="preserve">0 000,00 PLN (słownie: </w:t>
            </w:r>
            <w:r w:rsidR="009A443B">
              <w:rPr>
                <w:rFonts w:ascii="Arial" w:hAnsi="Arial" w:cs="Arial"/>
                <w:sz w:val="20"/>
                <w:szCs w:val="20"/>
              </w:rPr>
              <w:t>jeden milion dwieście</w:t>
            </w:r>
            <w:r w:rsidR="004A507A">
              <w:rPr>
                <w:rFonts w:ascii="Arial" w:hAnsi="Arial" w:cs="Arial"/>
                <w:sz w:val="20"/>
                <w:szCs w:val="20"/>
              </w:rPr>
              <w:t xml:space="preserve"> tysięcy złotych).</w:t>
            </w:r>
          </w:p>
        </w:tc>
      </w:tr>
      <w:tr w:rsidR="00B45BB5" w:rsidRPr="00B45BB5" w:rsidTr="00D16747">
        <w:tblPrEx>
          <w:tblCellMar>
            <w:top w:w="0" w:type="dxa"/>
            <w:bottom w:w="0" w:type="dxa"/>
          </w:tblCellMar>
        </w:tblPrEx>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blPrEx>
          <w:tblCellMar>
            <w:top w:w="0" w:type="dxa"/>
            <w:bottom w:w="0" w:type="dxa"/>
          </w:tblCellMar>
        </w:tblPrEx>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blPrEx>
          <w:tblCellMar>
            <w:top w:w="0" w:type="dxa"/>
            <w:bottom w:w="0" w:type="dxa"/>
          </w:tblCellMar>
        </w:tblPrEx>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blPrEx>
          <w:tblCellMar>
            <w:top w:w="0" w:type="dxa"/>
            <w:bottom w:w="0" w:type="dxa"/>
          </w:tblCellMar>
        </w:tblPrEx>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w:t>
            </w:r>
            <w:r w:rsidRPr="00B45BB5">
              <w:rPr>
                <w:rFonts w:ascii="Arial" w:hAnsi="Arial" w:cs="Arial"/>
                <w:sz w:val="20"/>
                <w:szCs w:val="20"/>
              </w:rPr>
              <w:lastRenderedPageBreak/>
              <w:t>Załącznik 3.3).</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W celu potwierdzenia braku podstaw do wykluczenia o jakich stanowi art. 24 ust. 5 pkt 1 p.z.p. - odpis z właściwego rejestru lub z centralnej ewidencji i informacji o działalności gospodarczej, jeżeli odrębne przepisy wymagają wpisu do rejestru lub ewidencji.</w:t>
            </w:r>
          </w:p>
        </w:tc>
      </w:tr>
      <w:tr w:rsidR="00B45BB5" w:rsidRPr="00B45BB5" w:rsidTr="00CB69FE">
        <w:tblPrEx>
          <w:tblCellMar>
            <w:top w:w="0" w:type="dxa"/>
            <w:bottom w:w="0" w:type="dxa"/>
          </w:tblCellMar>
        </w:tblPrEx>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blPrEx>
          <w:tblCellMar>
            <w:top w:w="0" w:type="dxa"/>
            <w:bottom w:w="0" w:type="dxa"/>
          </w:tblCellMar>
        </w:tblPrEx>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blPrEx>
          <w:tblCellMar>
            <w:top w:w="0" w:type="dxa"/>
            <w:bottom w:w="0" w:type="dxa"/>
          </w:tblCellMar>
        </w:tblPrEx>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blPrEx>
          <w:tblCellMar>
            <w:top w:w="0" w:type="dxa"/>
            <w:bottom w:w="0" w:type="dxa"/>
          </w:tblCellMar>
        </w:tblPrEx>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blPrEx>
          <w:tblCellMar>
            <w:top w:w="0" w:type="dxa"/>
            <w:bottom w:w="0" w:type="dxa"/>
          </w:tblCellMar>
        </w:tblPrEx>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p.z.p.,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w:t>
            </w:r>
            <w:r w:rsidRPr="00B45BB5">
              <w:rPr>
                <w:rFonts w:ascii="Arial" w:hAnsi="Arial" w:cs="Arial"/>
                <w:bCs/>
                <w:sz w:val="20"/>
                <w:szCs w:val="20"/>
                <w:lang w:eastAsia="pl-PL"/>
              </w:rPr>
              <w:lastRenderedPageBreak/>
              <w:t>do SIWZ).</w:t>
            </w:r>
          </w:p>
        </w:tc>
      </w:tr>
      <w:tr w:rsidR="00B45BB5" w:rsidRPr="00B45BB5" w:rsidTr="00CB69FE">
        <w:tblPrEx>
          <w:tblCellMar>
            <w:top w:w="0" w:type="dxa"/>
            <w:bottom w:w="0" w:type="dxa"/>
          </w:tblCellMar>
        </w:tblPrEx>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p.z.p.</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UWAGA: Zgodnie ze treścią art. 22a ust. 4 p.z.p.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Informacja dla wykonawców wspólnie ubiegających się o udzielenie zamówienia (art. 23 p.z.p.):</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p.z.p.,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blPrEx>
          <w:tblCellMar>
            <w:top w:w="0" w:type="dxa"/>
            <w:bottom w:w="0" w:type="dxa"/>
          </w:tblCellMar>
        </w:tblPrEx>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blPrEx>
          <w:tblCellMar>
            <w:top w:w="0" w:type="dxa"/>
            <w:bottom w:w="0" w:type="dxa"/>
          </w:tblCellMar>
        </w:tblPrEx>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blPrEx>
          <w:tblCellMar>
            <w:top w:w="0" w:type="dxa"/>
            <w:bottom w:w="0" w:type="dxa"/>
          </w:tblCellMar>
        </w:tblPrEx>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Dorota Juzenko - Naczelnik Wydziału Rozwoju Gospodarczego</w:t>
            </w:r>
            <w:r w:rsidR="00265C03">
              <w:rPr>
                <w:rFonts w:ascii="Arial" w:hAnsi="Arial" w:cs="Arial"/>
                <w:sz w:val="20"/>
                <w:szCs w:val="20"/>
                <w:lang w:eastAsia="pl-PL"/>
              </w:rPr>
              <w:t xml:space="preserve"> oraz pracownicy </w:t>
            </w:r>
            <w:r w:rsidR="004A507A">
              <w:rPr>
                <w:rFonts w:ascii="Arial" w:hAnsi="Arial" w:cs="Arial"/>
                <w:sz w:val="20"/>
                <w:szCs w:val="20"/>
                <w:lang w:eastAsia="pl-PL"/>
              </w:rPr>
              <w:t>Wydziału: Magdalena Paluta i 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blPrEx>
          <w:tblCellMar>
            <w:top w:w="0" w:type="dxa"/>
            <w:bottom w:w="0" w:type="dxa"/>
          </w:tblCellMar>
        </w:tblPrEx>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p.z.p. oraz przez podwykonawców, należy złożyć</w:t>
            </w:r>
            <w:r w:rsidRPr="00B45BB5">
              <w:rPr>
                <w:rFonts w:ascii="Arial" w:hAnsi="Arial" w:cs="Arial"/>
                <w:bCs/>
                <w:sz w:val="20"/>
                <w:szCs w:val="20"/>
                <w:lang w:eastAsia="pl-PL"/>
              </w:rPr>
              <w:t xml:space="preserve"> w oryginale.</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w:t>
            </w:r>
            <w:r w:rsidRPr="00B45BB5">
              <w:rPr>
                <w:rFonts w:ascii="Arial" w:hAnsi="Arial" w:cs="Arial"/>
                <w:sz w:val="20"/>
                <w:szCs w:val="20"/>
                <w:lang w:eastAsia="pl-PL"/>
              </w:rPr>
              <w:lastRenderedPageBreak/>
              <w:t xml:space="preserve">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p.z.p. </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na poszczególne zadania częściowe</w:t>
            </w:r>
            <w:r w:rsidRPr="00B45BB5">
              <w:rPr>
                <w:rFonts w:ascii="Arial" w:hAnsi="Arial" w:cs="Arial"/>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Pr="00B45BB5">
              <w:rPr>
                <w:rFonts w:ascii="Arial" w:hAnsi="Arial" w:cs="Arial"/>
                <w:sz w:val="20"/>
                <w:szCs w:val="20"/>
                <w:lang w:eastAsia="pl-PL"/>
              </w:rPr>
              <w:t>dopuszcza składan</w:t>
            </w:r>
            <w:r w:rsidR="00757F42">
              <w:rPr>
                <w:rFonts w:ascii="Arial" w:hAnsi="Arial" w:cs="Arial"/>
                <w:sz w:val="20"/>
                <w:szCs w:val="20"/>
                <w:lang w:eastAsia="pl-PL"/>
              </w:rPr>
              <w:t>ie</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Zamówienie podzielone jest na 2</w:t>
            </w:r>
            <w:r w:rsidR="00265C03">
              <w:rPr>
                <w:rFonts w:ascii="Arial" w:hAnsi="Arial" w:cs="Arial"/>
                <w:sz w:val="20"/>
                <w:szCs w:val="20"/>
                <w:lang w:eastAsia="pl-PL"/>
              </w:rPr>
              <w:t xml:space="preserve"> zadania częściowe. </w:t>
            </w:r>
            <w:r w:rsidR="00757F42" w:rsidRPr="00F637C7">
              <w:rPr>
                <w:rFonts w:ascii="Arial" w:hAnsi="Arial" w:cs="Arial"/>
                <w:b/>
                <w:color w:val="FF0000"/>
                <w:sz w:val="20"/>
                <w:szCs w:val="20"/>
                <w:lang w:eastAsia="pl-PL"/>
              </w:rPr>
              <w:t xml:space="preserve">Oferty </w:t>
            </w:r>
            <w:r w:rsidR="00C239F7" w:rsidRPr="00F637C7">
              <w:rPr>
                <w:rFonts w:ascii="Arial" w:hAnsi="Arial" w:cs="Arial"/>
                <w:b/>
                <w:color w:val="FF0000"/>
                <w:sz w:val="20"/>
                <w:szCs w:val="20"/>
                <w:lang w:eastAsia="pl-PL"/>
              </w:rPr>
              <w:t xml:space="preserve">sporządzone przez tego samego Wykonawcę </w:t>
            </w:r>
            <w:r w:rsidR="00757F42" w:rsidRPr="00F637C7">
              <w:rPr>
                <w:rFonts w:ascii="Arial" w:hAnsi="Arial" w:cs="Arial"/>
                <w:b/>
                <w:color w:val="FF0000"/>
                <w:sz w:val="20"/>
                <w:szCs w:val="20"/>
                <w:lang w:eastAsia="pl-PL"/>
              </w:rPr>
              <w:t>na poszczególne zadania częściowe należy złożyć w odrębnych kopertach</w:t>
            </w:r>
            <w:r w:rsidR="00757F42">
              <w:rPr>
                <w:rFonts w:ascii="Arial" w:hAnsi="Arial" w:cs="Arial"/>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blPrEx>
          <w:tblCellMar>
            <w:top w:w="0" w:type="dxa"/>
            <w:bottom w:w="0" w:type="dxa"/>
          </w:tblCellMar>
        </w:tblPrEx>
        <w:tc>
          <w:tcPr>
            <w:tcW w:w="9210" w:type="dxa"/>
            <w:gridSpan w:val="3"/>
          </w:tcPr>
          <w:p w:rsidR="00B45BB5" w:rsidRDefault="00B45BB5" w:rsidP="008A651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część 1</w:t>
            </w:r>
            <w:r w:rsidR="000E4AAA" w:rsidRPr="00575761">
              <w:rPr>
                <w:rFonts w:ascii="Arial" w:hAnsi="Arial" w:cs="Arial"/>
                <w:sz w:val="20"/>
                <w:szCs w:val="20"/>
                <w:lang w:eastAsia="pl-PL"/>
              </w:rPr>
              <w:t xml:space="preserve"> (Załącznik 2.2. do SIWZ)</w:t>
            </w:r>
            <w:r w:rsidR="00093E91">
              <w:rPr>
                <w:rFonts w:ascii="Arial" w:hAnsi="Arial" w:cs="Arial"/>
                <w:sz w:val="20"/>
                <w:szCs w:val="20"/>
                <w:lang w:eastAsia="pl-PL"/>
              </w:rPr>
              <w:t>, część 2 (Załącznik nr 2.3. do SIWZ)</w:t>
            </w:r>
            <w:r w:rsidR="008A651A" w:rsidRPr="00575761">
              <w:rPr>
                <w:rFonts w:ascii="Arial" w:hAnsi="Arial" w:cs="Arial"/>
                <w:sz w:val="20"/>
                <w:szCs w:val="20"/>
                <w:lang w:eastAsia="pl-PL"/>
              </w:rPr>
              <w:t>;</w:t>
            </w:r>
          </w:p>
          <w:p w:rsidR="00CF368F" w:rsidRPr="00B45BB5" w:rsidRDefault="00CF368F" w:rsidP="00A740F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 Harmonogram rzeczowo-finansowy</w:t>
            </w:r>
            <w:r w:rsidR="00EE4A8F">
              <w:rPr>
                <w:rFonts w:ascii="Arial" w:hAnsi="Arial" w:cs="Arial"/>
                <w:sz w:val="20"/>
                <w:szCs w:val="20"/>
                <w:lang w:eastAsia="pl-PL"/>
              </w:rPr>
              <w:t xml:space="preserve"> </w:t>
            </w:r>
            <w:r w:rsidR="00A740F9" w:rsidRPr="007D5797">
              <w:rPr>
                <w:rFonts w:ascii="Arial" w:hAnsi="Arial" w:cs="Arial"/>
                <w:b/>
                <w:color w:val="FF0000"/>
                <w:sz w:val="20"/>
                <w:szCs w:val="20"/>
                <w:lang w:eastAsia="pl-PL"/>
              </w:rPr>
              <w:t>tylko dla zadania częściowego nr 2</w:t>
            </w:r>
            <w:r w:rsidR="00E826FB">
              <w:rPr>
                <w:rFonts w:ascii="Arial" w:hAnsi="Arial" w:cs="Arial"/>
                <w:sz w:val="20"/>
                <w:szCs w:val="20"/>
                <w:lang w:eastAsia="pl-PL"/>
              </w:rPr>
              <w:t xml:space="preserve"> </w:t>
            </w:r>
            <w:r w:rsidR="00EE4A8F">
              <w:rPr>
                <w:rFonts w:ascii="Arial" w:hAnsi="Arial" w:cs="Arial"/>
                <w:sz w:val="20"/>
                <w:szCs w:val="20"/>
                <w:lang w:eastAsia="pl-PL"/>
              </w:rPr>
              <w:t>(Załącznik nr 2.4. do SIWZ)</w:t>
            </w:r>
            <w:r>
              <w:rPr>
                <w:rFonts w:ascii="Arial" w:hAnsi="Arial" w:cs="Arial"/>
                <w:sz w:val="20"/>
                <w:szCs w:val="20"/>
                <w:lang w:eastAsia="pl-PL"/>
              </w:rPr>
              <w:t>;</w:t>
            </w:r>
          </w:p>
        </w:tc>
      </w:tr>
      <w:tr w:rsidR="00B45BB5" w:rsidRPr="00B45BB5" w:rsidTr="00CB69FE">
        <w:tblPrEx>
          <w:tblCellMar>
            <w:top w:w="0" w:type="dxa"/>
            <w:bottom w:w="0" w:type="dxa"/>
          </w:tblCellMar>
        </w:tblPrEx>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blPrEx>
          <w:tblCellMar>
            <w:top w:w="0" w:type="dxa"/>
            <w:bottom w:w="0" w:type="dxa"/>
          </w:tblCellMar>
        </w:tblPrEx>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blPrEx>
          <w:tblCellMar>
            <w:top w:w="0" w:type="dxa"/>
            <w:bottom w:w="0" w:type="dxa"/>
          </w:tblCellMar>
        </w:tblPrEx>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p.z.p.,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p.z.p.</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w:t>
            </w:r>
            <w:r w:rsidRPr="00B45BB5">
              <w:rPr>
                <w:rFonts w:ascii="Arial" w:hAnsi="Arial" w:cs="Arial"/>
                <w:i/>
                <w:iCs/>
                <w:sz w:val="20"/>
                <w:szCs w:val="20"/>
                <w:lang w:eastAsia="pl-PL"/>
              </w:rPr>
              <w:lastRenderedPageBreak/>
              <w:t>udostępniać"</w:t>
            </w:r>
            <w:r w:rsidRPr="00B45BB5">
              <w:rPr>
                <w:rFonts w:ascii="Arial" w:hAnsi="Arial" w:cs="Arial"/>
                <w:sz w:val="20"/>
                <w:szCs w:val="20"/>
                <w:lang w:eastAsia="pl-PL"/>
              </w:rPr>
              <w:t>, z zachowaniem kolejności numerowania stron oferty.</w:t>
            </w:r>
          </w:p>
        </w:tc>
      </w:tr>
      <w:tr w:rsidR="00B45BB5" w:rsidRPr="00B45BB5" w:rsidTr="00CB69FE">
        <w:tblPrEx>
          <w:tblCellMar>
            <w:top w:w="0" w:type="dxa"/>
            <w:bottom w:w="0" w:type="dxa"/>
          </w:tblCellMar>
        </w:tblPrEx>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blPrEx>
          <w:tblCellMar>
            <w:top w:w="0" w:type="dxa"/>
            <w:bottom w:w="0" w:type="dxa"/>
          </w:tblCellMar>
        </w:tblPrEx>
        <w:tc>
          <w:tcPr>
            <w:tcW w:w="9210" w:type="dxa"/>
            <w:gridSpan w:val="3"/>
          </w:tcPr>
          <w:p w:rsidR="00B45BB5" w:rsidRPr="00954D92" w:rsidRDefault="002859E7" w:rsidP="009A443B">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„Przebudowę drogi powiatowej nr 1371F Bierzwnik – Kolsk – Dobiegniew na odcinku Dobiegniew – Osiek km 0+000-0+965,539</w:t>
            </w:r>
            <w:r>
              <w:rPr>
                <w:rFonts w:ascii="Arial" w:hAnsi="Arial" w:cs="Arial"/>
                <w:bCs/>
                <w:sz w:val="20"/>
                <w:szCs w:val="20"/>
                <w:lang w:eastAsia="pl-PL"/>
              </w:rPr>
              <w:t xml:space="preserve"> </w:t>
            </w:r>
            <w:r w:rsidR="007E6868">
              <w:rPr>
                <w:rFonts w:ascii="Arial" w:hAnsi="Arial" w:cs="Arial"/>
                <w:bCs/>
                <w:sz w:val="20"/>
                <w:szCs w:val="20"/>
                <w:lang w:eastAsia="pl-PL"/>
              </w:rPr>
              <w:t>„</w:t>
            </w:r>
            <w:r w:rsidR="00A334C3">
              <w:rPr>
                <w:rFonts w:ascii="Arial" w:hAnsi="Arial" w:cs="Arial"/>
                <w:b/>
                <w:bCs/>
                <w:sz w:val="20"/>
                <w:szCs w:val="20"/>
                <w:lang w:eastAsia="pl-PL"/>
              </w:rPr>
              <w:t>Część nr …..</w:t>
            </w:r>
            <w:r w:rsidR="00954D92">
              <w:rPr>
                <w:rFonts w:ascii="Arial" w:hAnsi="Arial" w:cs="Arial"/>
                <w:b/>
                <w:bCs/>
                <w:sz w:val="20"/>
                <w:szCs w:val="20"/>
                <w:lang w:eastAsia="pl-PL"/>
              </w:rPr>
              <w:t xml:space="preserve"> …………………………………………………………………………………………………</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7D5797">
              <w:rPr>
                <w:rFonts w:ascii="Arial" w:hAnsi="Arial" w:cs="Arial"/>
                <w:b/>
                <w:bCs/>
                <w:sz w:val="20"/>
                <w:szCs w:val="20"/>
                <w:lang w:eastAsia="pl-PL"/>
              </w:rPr>
              <w:t>10</w:t>
            </w:r>
            <w:r w:rsidR="009A443B">
              <w:rPr>
                <w:rFonts w:ascii="Arial" w:hAnsi="Arial" w:cs="Arial"/>
                <w:b/>
                <w:bCs/>
                <w:sz w:val="20"/>
                <w:szCs w:val="20"/>
                <w:lang w:eastAsia="pl-PL"/>
              </w:rPr>
              <w:t>.11</w:t>
            </w:r>
            <w:r w:rsidR="00446DF6">
              <w:rPr>
                <w:rFonts w:ascii="Arial" w:hAnsi="Arial" w:cs="Arial"/>
                <w:b/>
                <w:bCs/>
                <w:sz w:val="20"/>
                <w:szCs w:val="20"/>
                <w:lang w:eastAsia="pl-PL"/>
              </w:rPr>
              <w:t>.</w:t>
            </w:r>
            <w:r w:rsidR="00C73FA4" w:rsidRPr="00575761">
              <w:rPr>
                <w:rFonts w:ascii="Arial" w:hAnsi="Arial" w:cs="Arial"/>
                <w:b/>
                <w:bCs/>
                <w:sz w:val="20"/>
                <w:szCs w:val="20"/>
                <w:lang w:eastAsia="pl-PL"/>
              </w:rPr>
              <w:t>2017 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blPrEx>
          <w:tblCellMar>
            <w:top w:w="0" w:type="dxa"/>
            <w:bottom w:w="0" w:type="dxa"/>
          </w:tblCellMar>
        </w:tblPrEx>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blPrEx>
          <w:tblCellMar>
            <w:top w:w="0" w:type="dxa"/>
            <w:bottom w:w="0" w:type="dxa"/>
          </w:tblCellMar>
        </w:tblPrEx>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blPrEx>
          <w:tblCellMar>
            <w:top w:w="0" w:type="dxa"/>
            <w:bottom w:w="0" w:type="dxa"/>
          </w:tblCellMar>
        </w:tblPrEx>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bl>
            <w:tblPr>
              <w:tblW w:w="0" w:type="auto"/>
              <w:tblLayout w:type="fixed"/>
              <w:tblCellMar>
                <w:left w:w="70" w:type="dxa"/>
                <w:right w:w="70" w:type="dxa"/>
              </w:tblCellMar>
              <w:tblLook w:val="0000" w:firstRow="0" w:lastRow="0" w:firstColumn="0" w:lastColumn="0" w:noHBand="0" w:noVBand="0"/>
            </w:tblPr>
            <w:tblGrid>
              <w:gridCol w:w="9210"/>
            </w:tblGrid>
            <w:tr w:rsidR="0001455F" w:rsidRPr="00B45BB5" w:rsidTr="006E489D">
              <w:tblPrEx>
                <w:tblCellMar>
                  <w:top w:w="0" w:type="dxa"/>
                  <w:bottom w:w="0" w:type="dxa"/>
                </w:tblCellMar>
              </w:tblPrEx>
              <w:trPr>
                <w:trHeight w:val="249"/>
              </w:trPr>
              <w:tc>
                <w:tcPr>
                  <w:tcW w:w="9210" w:type="dxa"/>
                </w:tcPr>
                <w:p w:rsidR="0001455F" w:rsidRPr="0001455F" w:rsidRDefault="0001455F" w:rsidP="006E489D">
                  <w:pPr>
                    <w:widowControl w:val="0"/>
                    <w:suppressAutoHyphens/>
                    <w:spacing w:before="60" w:after="60" w:line="360" w:lineRule="auto"/>
                    <w:ind w:left="1440" w:hanging="360"/>
                    <w:contextualSpacing/>
                    <w:jc w:val="both"/>
                    <w:rPr>
                      <w:rFonts w:ascii="Arial" w:hAnsi="Arial" w:cs="Arial"/>
                      <w:sz w:val="20"/>
                      <w:szCs w:val="20"/>
                      <w:lang w:eastAsia="pl-PL"/>
                    </w:rPr>
                  </w:pPr>
                  <w:r w:rsidRPr="0001455F">
                    <w:rPr>
                      <w:rFonts w:ascii="Arial" w:hAnsi="Arial" w:cs="Arial"/>
                      <w:sz w:val="20"/>
                      <w:szCs w:val="20"/>
                      <w:lang w:eastAsia="pl-PL"/>
                    </w:rPr>
                    <w:t>Część 1:</w:t>
                  </w:r>
                </w:p>
                <w:p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tc>
            </w:tr>
            <w:tr w:rsidR="0001455F" w:rsidRPr="00B45BB5" w:rsidTr="006E489D">
              <w:tblPrEx>
                <w:tblCellMar>
                  <w:top w:w="0" w:type="dxa"/>
                  <w:bottom w:w="0" w:type="dxa"/>
                </w:tblCellMar>
              </w:tblPrEx>
              <w:tc>
                <w:tcPr>
                  <w:tcW w:w="9210" w:type="dxa"/>
                </w:tcPr>
                <w:p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 xml:space="preserve">Oferowany </w:t>
                  </w:r>
                  <w:r>
                    <w:rPr>
                      <w:rFonts w:ascii="Arial" w:hAnsi="Arial" w:cs="Arial"/>
                      <w:b/>
                      <w:sz w:val="20"/>
                      <w:szCs w:val="20"/>
                      <w:lang w:eastAsia="pl-PL"/>
                    </w:rPr>
                    <w:t>termin wykonania.</w:t>
                  </w:r>
                  <w:r w:rsidRPr="00B45BB5">
                    <w:rPr>
                      <w:rFonts w:ascii="Arial" w:hAnsi="Arial" w:cs="Arial"/>
                      <w:b/>
                      <w:sz w:val="20"/>
                      <w:szCs w:val="20"/>
                      <w:lang w:eastAsia="pl-PL"/>
                    </w:rPr>
                    <w:t xml:space="preserve"> </w:t>
                  </w:r>
                </w:p>
                <w:tbl>
                  <w:tblPr>
                    <w:tblW w:w="0" w:type="auto"/>
                    <w:tblLayout w:type="fixed"/>
                    <w:tblCellMar>
                      <w:left w:w="70" w:type="dxa"/>
                      <w:right w:w="70" w:type="dxa"/>
                    </w:tblCellMar>
                    <w:tblLook w:val="0000" w:firstRow="0" w:lastRow="0" w:firstColumn="0" w:lastColumn="0" w:noHBand="0" w:noVBand="0"/>
                  </w:tblPr>
                  <w:tblGrid>
                    <w:gridCol w:w="9210"/>
                  </w:tblGrid>
                  <w:tr w:rsidR="0001455F" w:rsidRPr="00B45BB5" w:rsidTr="0001455F">
                    <w:tblPrEx>
                      <w:tblCellMar>
                        <w:top w:w="0" w:type="dxa"/>
                        <w:bottom w:w="0" w:type="dxa"/>
                      </w:tblCellMar>
                    </w:tblPrEx>
                    <w:trPr>
                      <w:trHeight w:val="584"/>
                    </w:trPr>
                    <w:tc>
                      <w:tcPr>
                        <w:tcW w:w="9210" w:type="dxa"/>
                      </w:tcPr>
                      <w:p w:rsidR="0001455F" w:rsidRPr="0001455F" w:rsidRDefault="0001455F" w:rsidP="006E489D">
                        <w:pPr>
                          <w:widowControl w:val="0"/>
                          <w:suppressAutoHyphens/>
                          <w:spacing w:before="60" w:after="60" w:line="360" w:lineRule="auto"/>
                          <w:ind w:left="1440" w:hanging="360"/>
                          <w:contextualSpacing/>
                          <w:jc w:val="both"/>
                          <w:rPr>
                            <w:rFonts w:ascii="Arial" w:hAnsi="Arial" w:cs="Arial"/>
                            <w:sz w:val="20"/>
                            <w:szCs w:val="20"/>
                            <w:lang w:eastAsia="pl-PL"/>
                          </w:rPr>
                        </w:pPr>
                        <w:r w:rsidRPr="0001455F">
                          <w:rPr>
                            <w:rFonts w:ascii="Arial" w:hAnsi="Arial" w:cs="Arial"/>
                            <w:sz w:val="20"/>
                            <w:szCs w:val="20"/>
                            <w:lang w:eastAsia="pl-PL"/>
                          </w:rPr>
                          <w:t>Część 2:</w:t>
                        </w:r>
                      </w:p>
                      <w:p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tc>
                  </w:tr>
                  <w:tr w:rsidR="0001455F" w:rsidRPr="00B45BB5" w:rsidTr="006E489D">
                    <w:tblPrEx>
                      <w:tblCellMar>
                        <w:top w:w="0" w:type="dxa"/>
                        <w:bottom w:w="0" w:type="dxa"/>
                      </w:tblCellMar>
                    </w:tblPrEx>
                    <w:tc>
                      <w:tcPr>
                        <w:tcW w:w="9210" w:type="dxa"/>
                      </w:tcPr>
                      <w:p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r w:rsidRPr="00B45BB5">
                          <w:rPr>
                            <w:rFonts w:ascii="Arial" w:hAnsi="Arial" w:cs="Arial"/>
                            <w:b/>
                            <w:sz w:val="20"/>
                            <w:szCs w:val="20"/>
                            <w:lang w:eastAsia="pl-PL"/>
                          </w:rPr>
                          <w:t xml:space="preserve"> </w:t>
                        </w:r>
                      </w:p>
                    </w:tc>
                  </w:tr>
                </w:tbl>
                <w:p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rsidTr="00CB69FE">
        <w:tblPrEx>
          <w:tblCellMar>
            <w:top w:w="0" w:type="dxa"/>
            <w:bottom w:w="0" w:type="dxa"/>
          </w:tblCellMar>
        </w:tblPrEx>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blPrEx>
          <w:tblCellMar>
            <w:top w:w="0" w:type="dxa"/>
            <w:bottom w:w="0" w:type="dxa"/>
          </w:tblCellMar>
        </w:tblPrEx>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bl>
            <w:tblPr>
              <w:tblW w:w="9210" w:type="dxa"/>
              <w:tblLayout w:type="fixed"/>
              <w:tblCellMar>
                <w:left w:w="70" w:type="dxa"/>
                <w:right w:w="70" w:type="dxa"/>
              </w:tblCellMar>
              <w:tblLook w:val="0000" w:firstRow="0" w:lastRow="0" w:firstColumn="0" w:lastColumn="0" w:noHBand="0" w:noVBand="0"/>
            </w:tblPr>
            <w:tblGrid>
              <w:gridCol w:w="9210"/>
            </w:tblGrid>
            <w:tr w:rsidR="00313880" w:rsidRPr="00B45BB5" w:rsidTr="00313880">
              <w:tblPrEx>
                <w:tblCellMar>
                  <w:top w:w="0" w:type="dxa"/>
                  <w:bottom w:w="0" w:type="dxa"/>
                </w:tblCellMar>
              </w:tblPrEx>
              <w:tc>
                <w:tcPr>
                  <w:tcW w:w="9210" w:type="dxa"/>
                  <w:tcBorders>
                    <w:top w:val="nil"/>
                    <w:left w:val="nil"/>
                    <w:bottom w:val="nil"/>
                    <w:right w:val="nil"/>
                  </w:tcBorders>
                </w:tcPr>
                <w:p w:rsidR="00313880" w:rsidRDefault="002D342A" w:rsidP="00313880">
                  <w:pPr>
                    <w:widowControl w:val="0"/>
                    <w:suppressAutoHyphens/>
                    <w:spacing w:before="60" w:after="60" w:line="360" w:lineRule="auto"/>
                    <w:ind w:left="709"/>
                    <w:contextualSpacing/>
                    <w:jc w:val="both"/>
                    <w:rPr>
                      <w:rFonts w:ascii="Calibri" w:hAnsi="Calibri"/>
                    </w:rPr>
                  </w:pPr>
                  <w:r>
                    <w:rPr>
                      <w:rFonts w:ascii="Arial" w:hAnsi="Arial" w:cs="Arial"/>
                      <w:sz w:val="20"/>
                      <w:szCs w:val="20"/>
                      <w:lang w:eastAsia="pl-PL"/>
                    </w:rPr>
                    <w:t>Część 1:</w:t>
                  </w:r>
                  <w:r w:rsidRPr="00AF6A79">
                    <w:rPr>
                      <w:rFonts w:ascii="Calibri" w:hAnsi="Calibri"/>
                    </w:rPr>
                    <w:t xml:space="preserve"> </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t>wywóz dłużyc, gałęzi i karpiny;</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   wywóz i spalenie pozostałości po karczowaniu;</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   płace personelu i kierownictwa budowy;</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   koszty zarządu jednostki gospodarczej;</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koszty urządzenia, eksploatacji i zaplecza;</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   koszty oznakowania i zabezpieczenia robót;</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7)   wydatki na BHP i p.poż.;</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8)   należności za usługi obce na rzecz budowy</w:t>
                  </w:r>
                </w:p>
                <w:p w:rsidR="00313880" w:rsidRPr="00B45BB5" w:rsidRDefault="00313880" w:rsidP="00313880">
                  <w:pPr>
                    <w:widowControl w:val="0"/>
                    <w:suppressAutoHyphens/>
                    <w:spacing w:before="60" w:after="60" w:line="360" w:lineRule="auto"/>
                    <w:ind w:left="709"/>
                    <w:contextualSpacing/>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bl>
          <w:p w:rsidR="002D342A" w:rsidRPr="00B45BB5" w:rsidRDefault="002D342A" w:rsidP="00313880">
            <w:pPr>
              <w:widowControl w:val="0"/>
              <w:suppressAutoHyphens/>
              <w:spacing w:before="60" w:after="60" w:line="360" w:lineRule="auto"/>
              <w:ind w:left="709"/>
              <w:contextualSpacing/>
              <w:jc w:val="both"/>
              <w:rPr>
                <w:rFonts w:ascii="Arial" w:hAnsi="Arial" w:cs="Arial"/>
                <w:sz w:val="20"/>
                <w:szCs w:val="20"/>
                <w:lang w:eastAsia="pl-PL"/>
              </w:rPr>
            </w:pPr>
            <w:r>
              <w:rPr>
                <w:rFonts w:ascii="Arial" w:hAnsi="Arial" w:cs="Arial"/>
                <w:sz w:val="20"/>
                <w:szCs w:val="20"/>
                <w:lang w:eastAsia="pl-PL"/>
              </w:rPr>
              <w:lastRenderedPageBreak/>
              <w:t>Część 2:</w:t>
            </w:r>
          </w:p>
        </w:tc>
      </w:tr>
      <w:tr w:rsidR="00771DFB" w:rsidRPr="00B45BB5" w:rsidTr="00CB69FE">
        <w:tblPrEx>
          <w:tblCellMar>
            <w:top w:w="0" w:type="dxa"/>
            <w:bottom w:w="0" w:type="dxa"/>
          </w:tblCellMar>
        </w:tblPrEx>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00757F42">
              <w:rPr>
                <w:rFonts w:ascii="Arial" w:hAnsi="Arial" w:cs="Arial"/>
                <w:sz w:val="20"/>
                <w:szCs w:val="20"/>
                <w:lang w:eastAsia="pl-PL"/>
              </w:rPr>
              <w:t>wywóz nadmiaru gruntów z wykopów i korytowania na odległość ok. 10 km</w:t>
            </w:r>
            <w:r>
              <w:rPr>
                <w:rFonts w:ascii="Arial" w:hAnsi="Arial" w:cs="Arial"/>
                <w:sz w:val="20"/>
                <w:szCs w:val="20"/>
                <w:lang w:eastAsia="pl-PL"/>
              </w:rPr>
              <w:t>;</w:t>
            </w:r>
          </w:p>
        </w:tc>
      </w:tr>
      <w:tr w:rsidR="00771DFB" w:rsidRPr="00B45BB5" w:rsidTr="00CB69FE">
        <w:tblPrEx>
          <w:tblCellMar>
            <w:top w:w="0" w:type="dxa"/>
            <w:bottom w:w="0" w:type="dxa"/>
          </w:tblCellMar>
        </w:tblPrEx>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wywóz materiałów z rozbiórki elementów dróg na odległość ok. 10 k</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11)   </w:t>
            </w:r>
            <w:r w:rsidR="00954D92">
              <w:rPr>
                <w:rFonts w:ascii="Arial" w:hAnsi="Arial" w:cs="Arial"/>
                <w:sz w:val="20"/>
                <w:szCs w:val="20"/>
                <w:lang w:eastAsia="pl-PL"/>
              </w:rPr>
              <w:t>należności za usługi obce na rzecz budowy</w:t>
            </w:r>
          </w:p>
        </w:tc>
      </w:tr>
      <w:tr w:rsidR="00771DFB" w:rsidRPr="00B45BB5" w:rsidTr="00CB69FE">
        <w:tblPrEx>
          <w:tblCellMar>
            <w:top w:w="0" w:type="dxa"/>
            <w:bottom w:w="0" w:type="dxa"/>
          </w:tblCellMar>
        </w:tblPrEx>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blPrEx>
          <w:tblCellMar>
            <w:top w:w="0" w:type="dxa"/>
            <w:bottom w:w="0" w:type="dxa"/>
          </w:tblCellMar>
        </w:tblPrEx>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blPrEx>
          <w:tblCellMar>
            <w:top w:w="0" w:type="dxa"/>
            <w:bottom w:w="0" w:type="dxa"/>
          </w:tblCellMar>
        </w:tblPrEx>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blPrEx>
          <w:tblCellMar>
            <w:top w:w="0" w:type="dxa"/>
            <w:bottom w:w="0" w:type="dxa"/>
          </w:tblCellMar>
        </w:tblPrEx>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blPrEx>
          <w:tblCellMar>
            <w:top w:w="0" w:type="dxa"/>
            <w:bottom w:w="0" w:type="dxa"/>
          </w:tblCellMar>
        </w:tblPrEx>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blPrEx>
          <w:tblCellMar>
            <w:top w:w="0" w:type="dxa"/>
            <w:bottom w:w="0" w:type="dxa"/>
          </w:tblCellMar>
        </w:tblPrEx>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blPrEx>
          <w:tblCellMar>
            <w:top w:w="0" w:type="dxa"/>
            <w:bottom w:w="0" w:type="dxa"/>
          </w:tblCellMar>
        </w:tblPrEx>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blPrEx>
          <w:tblCellMar>
            <w:top w:w="0" w:type="dxa"/>
            <w:bottom w:w="0" w:type="dxa"/>
          </w:tblCellMar>
        </w:tblPrEx>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blPrEx>
          <w:tblCellMar>
            <w:top w:w="0" w:type="dxa"/>
            <w:bottom w:w="0" w:type="dxa"/>
          </w:tblCellMar>
        </w:tblPrEx>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blPrEx>
          <w:tblCellMar>
            <w:top w:w="0" w:type="dxa"/>
            <w:bottom w:w="0" w:type="dxa"/>
          </w:tblCellMar>
        </w:tblPrEx>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blPrEx>
          <w:tblCellMar>
            <w:top w:w="0" w:type="dxa"/>
            <w:bottom w:w="0" w:type="dxa"/>
          </w:tblCellMar>
        </w:tblPrEx>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blPrEx>
          <w:tblCellMar>
            <w:top w:w="0" w:type="dxa"/>
            <w:bottom w:w="0" w:type="dxa"/>
          </w:tblCellMar>
        </w:tblPrEx>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blPrEx>
          <w:tblCellMar>
            <w:top w:w="0" w:type="dxa"/>
            <w:bottom w:w="0" w:type="dxa"/>
          </w:tblCellMar>
        </w:tblPrEx>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blPrEx>
          <w:tblCellMar>
            <w:top w:w="0" w:type="dxa"/>
            <w:bottom w:w="0" w:type="dxa"/>
          </w:tblCellMar>
        </w:tblPrEx>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blPrEx>
          <w:tblCellMar>
            <w:top w:w="0" w:type="dxa"/>
            <w:bottom w:w="0" w:type="dxa"/>
          </w:tblCellMar>
        </w:tblPrEx>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blPrEx>
          <w:tblCellMar>
            <w:top w:w="0" w:type="dxa"/>
            <w:bottom w:w="0" w:type="dxa"/>
          </w:tblCellMar>
        </w:tblPrEx>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blPrEx>
          <w:tblCellMar>
            <w:top w:w="0" w:type="dxa"/>
            <w:bottom w:w="0" w:type="dxa"/>
          </w:tblCellMar>
        </w:tblPrEx>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blPrEx>
          <w:tblCellMar>
            <w:top w:w="0" w:type="dxa"/>
            <w:bottom w:w="0" w:type="dxa"/>
          </w:tblCellMar>
        </w:tblPrEx>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blPrEx>
          <w:tblCellMar>
            <w:top w:w="0" w:type="dxa"/>
            <w:bottom w:w="0" w:type="dxa"/>
          </w:tblCellMar>
        </w:tblPrEx>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blPrEx>
          <w:tblCellMar>
            <w:top w:w="0" w:type="dxa"/>
            <w:bottom w:w="0" w:type="dxa"/>
          </w:tblCellMar>
        </w:tblPrEx>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blPrEx>
          <w:tblCellMar>
            <w:top w:w="0" w:type="dxa"/>
            <w:bottom w:w="0" w:type="dxa"/>
          </w:tblCellMar>
        </w:tblPrEx>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blPrEx>
          <w:tblCellMar>
            <w:top w:w="0" w:type="dxa"/>
            <w:bottom w:w="0" w:type="dxa"/>
          </w:tblCellMar>
        </w:tblPrEx>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blPrEx>
          <w:tblCellMar>
            <w:top w:w="0" w:type="dxa"/>
            <w:bottom w:w="0" w:type="dxa"/>
          </w:tblCellMar>
        </w:tblPrEx>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blPrEx>
          <w:tblCellMar>
            <w:top w:w="0" w:type="dxa"/>
            <w:bottom w:w="0" w:type="dxa"/>
          </w:tblCellMar>
        </w:tblPrEx>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p.z.p. </w:t>
            </w:r>
          </w:p>
        </w:tc>
      </w:tr>
      <w:tr w:rsidR="00B45BB5" w:rsidRPr="00C73FA4" w:rsidTr="00B45BB5">
        <w:tblPrEx>
          <w:tblCellMar>
            <w:top w:w="0" w:type="dxa"/>
            <w:bottom w:w="0" w:type="dxa"/>
          </w:tblCellMar>
        </w:tblPrEx>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blPrEx>
          <w:tblCellMar>
            <w:top w:w="0" w:type="dxa"/>
            <w:bottom w:w="0" w:type="dxa"/>
          </w:tblCellMar>
        </w:tblPrEx>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7D5797">
              <w:rPr>
                <w:rFonts w:ascii="Arial" w:hAnsi="Arial" w:cs="Arial"/>
                <w:sz w:val="20"/>
                <w:szCs w:val="20"/>
                <w:lang w:eastAsia="pl-PL"/>
              </w:rPr>
              <w:t>10</w:t>
            </w:r>
            <w:r w:rsidR="00313880">
              <w:rPr>
                <w:rFonts w:ascii="Arial" w:hAnsi="Arial" w:cs="Arial"/>
                <w:sz w:val="20"/>
                <w:szCs w:val="20"/>
                <w:lang w:eastAsia="pl-PL"/>
              </w:rPr>
              <w:t>.11</w:t>
            </w:r>
            <w:r w:rsidR="00224099" w:rsidRPr="00EA6A62">
              <w:rPr>
                <w:rFonts w:ascii="Arial" w:hAnsi="Arial" w:cs="Arial"/>
                <w:sz w:val="20"/>
                <w:szCs w:val="20"/>
                <w:lang w:eastAsia="pl-PL"/>
              </w:rPr>
              <w:t>.2017</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blPrEx>
          <w:tblCellMar>
            <w:top w:w="0" w:type="dxa"/>
            <w:bottom w:w="0" w:type="dxa"/>
          </w:tblCellMar>
        </w:tblPrEx>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E826FB">
              <w:rPr>
                <w:rFonts w:ascii="Arial" w:hAnsi="Arial" w:cs="Arial"/>
                <w:bCs/>
                <w:sz w:val="20"/>
                <w:szCs w:val="20"/>
                <w:lang w:eastAsia="pl-PL"/>
              </w:rPr>
              <w:t>08</w:t>
            </w:r>
            <w:r w:rsidR="004E2C4A">
              <w:rPr>
                <w:rFonts w:ascii="Arial" w:hAnsi="Arial" w:cs="Arial"/>
                <w:bCs/>
                <w:sz w:val="20"/>
                <w:szCs w:val="20"/>
                <w:lang w:eastAsia="pl-PL"/>
              </w:rPr>
              <w:t>.11</w:t>
            </w:r>
            <w:r w:rsidR="00224099" w:rsidRPr="005C1ED5">
              <w:rPr>
                <w:rFonts w:ascii="Arial" w:hAnsi="Arial" w:cs="Arial"/>
                <w:bCs/>
                <w:sz w:val="20"/>
                <w:szCs w:val="20"/>
                <w:lang w:eastAsia="pl-PL"/>
              </w:rPr>
              <w:t>.2017</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cia ofert Zamawiający poda nazwy (firmy) oraz adresy Wykonawców, a także informacje wskazane w art. 86 ust. 4 p.z.p., jeżeli ich podanie przez Wykonawców było wymagane.</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blPrEx>
          <w:tblCellMar>
            <w:top w:w="0" w:type="dxa"/>
            <w:bottom w:w="0" w:type="dxa"/>
          </w:tblCellMar>
        </w:tblPrEx>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blPrEx>
          <w:tblCellMar>
            <w:top w:w="0" w:type="dxa"/>
            <w:bottom w:w="0" w:type="dxa"/>
          </w:tblCellMar>
        </w:tblPrEx>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blPrEx>
          <w:tblCellMar>
            <w:top w:w="0" w:type="dxa"/>
            <w:bottom w:w="0" w:type="dxa"/>
          </w:tblCellMar>
        </w:tblPrEx>
        <w:tc>
          <w:tcPr>
            <w:tcW w:w="9210" w:type="dxa"/>
          </w:tcPr>
          <w:p w:rsid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p w:rsidR="001F762A"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1</w:t>
            </w:r>
          </w:p>
          <w:tbl>
            <w:tblPr>
              <w:tblW w:w="9210" w:type="dxa"/>
              <w:tblLayout w:type="fixed"/>
              <w:tblCellMar>
                <w:left w:w="70" w:type="dxa"/>
                <w:right w:w="70" w:type="dxa"/>
              </w:tblCellMar>
              <w:tblLook w:val="0000" w:firstRow="0" w:lastRow="0" w:firstColumn="0" w:lastColumn="0" w:noHBand="0" w:noVBand="0"/>
            </w:tblPr>
            <w:tblGrid>
              <w:gridCol w:w="9210"/>
            </w:tblGrid>
            <w:tr w:rsidR="0044293F" w:rsidRPr="00B45BB5" w:rsidTr="006F52A1">
              <w:tblPrEx>
                <w:tblCellMar>
                  <w:top w:w="0" w:type="dxa"/>
                  <w:bottom w:w="0" w:type="dxa"/>
                </w:tblCellMar>
              </w:tblPrEx>
              <w:tc>
                <w:tcPr>
                  <w:tcW w:w="9210" w:type="dxa"/>
                  <w:tcBorders>
                    <w:top w:val="nil"/>
                    <w:left w:val="nil"/>
                    <w:bottom w:val="nil"/>
                    <w:right w:val="nil"/>
                  </w:tcBorders>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4293F" w:rsidRPr="00B45BB5" w:rsidTr="006F52A1">
              <w:tblPrEx>
                <w:tblCellMar>
                  <w:top w:w="0" w:type="dxa"/>
                  <w:bottom w:w="0" w:type="dxa"/>
                </w:tblCellMar>
              </w:tblPrEx>
              <w:tc>
                <w:tcPr>
                  <w:tcW w:w="9210" w:type="dxa"/>
                  <w:tcBorders>
                    <w:top w:val="nil"/>
                    <w:left w:val="nil"/>
                    <w:bottom w:val="nil"/>
                    <w:right w:val="nil"/>
                  </w:tcBorders>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Termin wykonania (T</w:t>
                  </w:r>
                  <w:r w:rsidRPr="00B45BB5">
                    <w:rPr>
                      <w:rFonts w:ascii="Arial" w:hAnsi="Arial" w:cs="Arial"/>
                      <w:color w:val="000000"/>
                      <w:spacing w:val="4"/>
                      <w:sz w:val="20"/>
                      <w:szCs w:val="20"/>
                      <w:lang w:eastAsia="pl-PL"/>
                    </w:rPr>
                    <w:t>)</w:t>
                  </w:r>
                  <w:r>
                    <w:rPr>
                      <w:rFonts w:ascii="Arial" w:hAnsi="Arial" w:cs="Arial"/>
                      <w:color w:val="000000"/>
                      <w:spacing w:val="4"/>
                      <w:sz w:val="20"/>
                      <w:szCs w:val="20"/>
                      <w:lang w:eastAsia="pl-PL"/>
                    </w:rPr>
                    <w:tab/>
                    <w:t>- waga: 40</w:t>
                  </w:r>
                  <w:r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44293F" w:rsidRPr="00B45BB5" w:rsidTr="006F52A1">
              <w:tblPrEx>
                <w:tblCellMar>
                  <w:top w:w="0" w:type="dxa"/>
                  <w:bottom w:w="0" w:type="dxa"/>
                </w:tblCellMar>
              </w:tblPrEx>
              <w:tc>
                <w:tcPr>
                  <w:tcW w:w="9210" w:type="dxa"/>
                  <w:tcBorders>
                    <w:top w:val="nil"/>
                    <w:left w:val="nil"/>
                    <w:bottom w:val="nil"/>
                    <w:right w:val="nil"/>
                  </w:tcBorders>
                </w:tcPr>
                <w:p w:rsidR="0044293F" w:rsidRPr="00B45BB5" w:rsidRDefault="0044293F" w:rsidP="00183342">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44293F" w:rsidRPr="00B45BB5" w:rsidTr="006F52A1">
              <w:tblPrEx>
                <w:tblCellMar>
                  <w:top w:w="0" w:type="dxa"/>
                  <w:bottom w:w="0" w:type="dxa"/>
                </w:tblCellMar>
              </w:tblPrEx>
              <w:tc>
                <w:tcPr>
                  <w:tcW w:w="9210" w:type="dxa"/>
                  <w:tcBorders>
                    <w:top w:val="nil"/>
                    <w:left w:val="nil"/>
                    <w:bottom w:val="nil"/>
                    <w:right w:val="nil"/>
                  </w:tcBorders>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najniższa cena brutto </w:t>
                  </w:r>
                </w:p>
              </w:tc>
            </w:tr>
            <w:tr w:rsidR="0044293F" w:rsidRPr="00B45BB5" w:rsidTr="006F52A1">
              <w:tblPrEx>
                <w:tblCellMar>
                  <w:top w:w="0" w:type="dxa"/>
                  <w:bottom w:w="0" w:type="dxa"/>
                </w:tblCellMar>
              </w:tblPrEx>
              <w:tc>
                <w:tcPr>
                  <w:tcW w:w="9210" w:type="dxa"/>
                  <w:tcBorders>
                    <w:top w:val="nil"/>
                    <w:left w:val="nil"/>
                    <w:bottom w:val="nil"/>
                    <w:right w:val="nil"/>
                  </w:tcBorders>
                </w:tcPr>
                <w:p w:rsidR="0044293F" w:rsidRPr="00B45BB5" w:rsidRDefault="0044293F" w:rsidP="00183342">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44293F" w:rsidRPr="00B45BB5" w:rsidTr="006F52A1">
              <w:tblPrEx>
                <w:tblCellMar>
                  <w:top w:w="0" w:type="dxa"/>
                  <w:bottom w:w="0" w:type="dxa"/>
                </w:tblCellMar>
              </w:tblPrEx>
              <w:tc>
                <w:tcPr>
                  <w:tcW w:w="9210" w:type="dxa"/>
                  <w:tcBorders>
                    <w:top w:val="nil"/>
                    <w:left w:val="nil"/>
                    <w:bottom w:val="nil"/>
                    <w:right w:val="nil"/>
                  </w:tcBorders>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cena oferty ocenianej </w:t>
                  </w:r>
                </w:p>
              </w:tc>
            </w:tr>
            <w:tr w:rsidR="0044293F" w:rsidRPr="00B45BB5" w:rsidTr="006F52A1">
              <w:tblPrEx>
                <w:tblCellMar>
                  <w:top w:w="0" w:type="dxa"/>
                  <w:bottom w:w="0" w:type="dxa"/>
                </w:tblCellMar>
              </w:tblPrEx>
              <w:tc>
                <w:tcPr>
                  <w:tcW w:w="9210" w:type="dxa"/>
                  <w:tcBorders>
                    <w:top w:val="nil"/>
                    <w:left w:val="nil"/>
                    <w:bottom w:val="nil"/>
                    <w:right w:val="nil"/>
                  </w:tcBorders>
                </w:tcPr>
                <w:p w:rsidR="0044293F" w:rsidRPr="00B45BB5" w:rsidRDefault="0044293F" w:rsidP="00183342">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Pr>
                      <w:rFonts w:ascii="Arial" w:hAnsi="Arial" w:cs="Arial"/>
                      <w:sz w:val="20"/>
                      <w:szCs w:val="20"/>
                    </w:rPr>
                    <w:t>ę przetargową</w:t>
                  </w:r>
                  <w:r w:rsidRPr="00B45BB5">
                    <w:rPr>
                      <w:rFonts w:ascii="Arial" w:hAnsi="Arial" w:cs="Arial"/>
                      <w:sz w:val="20"/>
                      <w:szCs w:val="20"/>
                    </w:rPr>
                    <w:t>, zgodnie z pow</w:t>
                  </w:r>
                  <w:r>
                    <w:rPr>
                      <w:rFonts w:ascii="Arial" w:hAnsi="Arial" w:cs="Arial"/>
                      <w:sz w:val="20"/>
                      <w:szCs w:val="20"/>
                    </w:rPr>
                    <w:t>yższymi kryteriami</w:t>
                  </w:r>
                  <w:r w:rsidRPr="00B45BB5">
                    <w:rPr>
                      <w:rFonts w:ascii="Arial" w:hAnsi="Arial" w:cs="Arial"/>
                      <w:sz w:val="20"/>
                      <w:szCs w:val="20"/>
                    </w:rPr>
                    <w:t xml:space="preserve"> i ich znaczeniem. </w:t>
                  </w:r>
                </w:p>
              </w:tc>
            </w:tr>
            <w:tr w:rsidR="0044293F" w:rsidRPr="00B45BB5" w:rsidTr="006F52A1">
              <w:tblPrEx>
                <w:tblCellMar>
                  <w:top w:w="0" w:type="dxa"/>
                  <w:bottom w:w="0" w:type="dxa"/>
                </w:tblCellMar>
              </w:tblPrEx>
              <w:tc>
                <w:tcPr>
                  <w:tcW w:w="9210" w:type="dxa"/>
                  <w:tcBorders>
                    <w:top w:val="nil"/>
                    <w:left w:val="nil"/>
                    <w:bottom w:val="nil"/>
                    <w:right w:val="nil"/>
                  </w:tcBorders>
                </w:tcPr>
                <w:p w:rsidR="0044293F" w:rsidRPr="00B45BB5" w:rsidRDefault="0044293F" w:rsidP="00183342">
                  <w:pPr>
                    <w:widowControl w:val="0"/>
                    <w:suppressAutoHyphens/>
                    <w:spacing w:before="60" w:after="60" w:line="360" w:lineRule="auto"/>
                    <w:ind w:left="1080"/>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"T</w:t>
                  </w:r>
                  <w:r w:rsidRPr="00B45BB5">
                    <w:rPr>
                      <w:rFonts w:ascii="Arial" w:hAnsi="Arial" w:cs="Arial"/>
                      <w:b/>
                      <w:color w:val="000000"/>
                      <w:spacing w:val="4"/>
                      <w:sz w:val="20"/>
                      <w:szCs w:val="20"/>
                      <w:lang w:eastAsia="pl-PL"/>
                    </w:rPr>
                    <w:t>" ocena ofert zostanie dokonana przy zastosowaniu następujących reguł:</w:t>
                  </w:r>
                </w:p>
              </w:tc>
            </w:tr>
            <w:tr w:rsidR="0044293F" w:rsidRPr="00B45BB5" w:rsidTr="006F52A1">
              <w:tblPrEx>
                <w:tblCellMar>
                  <w:top w:w="0" w:type="dxa"/>
                  <w:bottom w:w="0" w:type="dxa"/>
                </w:tblCellMar>
              </w:tblPrEx>
              <w:tc>
                <w:tcPr>
                  <w:tcW w:w="9210" w:type="dxa"/>
                  <w:tcBorders>
                    <w:top w:val="nil"/>
                    <w:left w:val="nil"/>
                    <w:bottom w:val="nil"/>
                    <w:right w:val="nil"/>
                  </w:tcBorders>
                </w:tcPr>
                <w:p w:rsidR="0044293F" w:rsidRPr="00B45BB5" w:rsidRDefault="0044293F" w:rsidP="0044293F">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b/>
                      <w:sz w:val="20"/>
                      <w:szCs w:val="20"/>
                      <w:lang w:eastAsia="pl-PL"/>
                    </w:rPr>
                    <w:t>"</w:t>
                  </w:r>
                  <w:r>
                    <w:rPr>
                      <w:rFonts w:ascii="Arial" w:hAnsi="Arial" w:cs="Arial"/>
                      <w:b/>
                      <w:sz w:val="20"/>
                      <w:szCs w:val="20"/>
                      <w:lang w:eastAsia="pl-PL"/>
                    </w:rPr>
                    <w:t>T</w:t>
                  </w:r>
                  <w:r w:rsidRPr="00B45BB5">
                    <w:rPr>
                      <w:rFonts w:ascii="Arial" w:hAnsi="Arial" w:cs="Arial"/>
                      <w:b/>
                      <w:sz w:val="20"/>
                      <w:szCs w:val="20"/>
                      <w:lang w:eastAsia="pl-PL"/>
                    </w:rPr>
                    <w:t xml:space="preserve">" jest zależne od wskazanego w ofercie </w:t>
                  </w:r>
                  <w:r>
                    <w:rPr>
                      <w:rFonts w:ascii="Arial" w:hAnsi="Arial" w:cs="Arial"/>
                      <w:b/>
                      <w:sz w:val="20"/>
                      <w:szCs w:val="20"/>
                      <w:lang w:eastAsia="pl-PL"/>
                    </w:rPr>
                    <w:t>terminu wykonania</w:t>
                  </w:r>
                  <w:r w:rsidRPr="00B45BB5">
                    <w:rPr>
                      <w:rFonts w:ascii="Arial" w:hAnsi="Arial" w:cs="Arial"/>
                      <w:b/>
                      <w:sz w:val="20"/>
                      <w:szCs w:val="20"/>
                      <w:lang w:eastAsia="pl-PL"/>
                    </w:rPr>
                    <w:t xml:space="preserve">. </w:t>
                  </w:r>
                </w:p>
              </w:tc>
            </w:tr>
            <w:tr w:rsidR="0044293F" w:rsidRPr="00B45BB5" w:rsidTr="006F52A1">
              <w:tblPrEx>
                <w:tblCellMar>
                  <w:top w:w="0" w:type="dxa"/>
                  <w:bottom w:w="0" w:type="dxa"/>
                </w:tblCellMar>
              </w:tblPrEx>
              <w:tc>
                <w:tcPr>
                  <w:tcW w:w="9210" w:type="dxa"/>
                  <w:tcBorders>
                    <w:top w:val="nil"/>
                    <w:left w:val="nil"/>
                    <w:bottom w:val="nil"/>
                    <w:right w:val="nil"/>
                  </w:tcBorders>
                </w:tcPr>
                <w:p w:rsidR="0044293F" w:rsidRPr="00B45BB5" w:rsidRDefault="0044293F" w:rsidP="00012233">
                  <w:pPr>
                    <w:widowControl w:val="0"/>
                    <w:shd w:val="clear" w:color="auto" w:fill="FFFFFF"/>
                    <w:suppressAutoHyphens/>
                    <w:spacing w:before="60" w:after="60" w:line="360" w:lineRule="auto"/>
                    <w:ind w:left="1080"/>
                    <w:jc w:val="both"/>
                    <w:rPr>
                      <w:rFonts w:ascii="Arial" w:hAnsi="Arial" w:cs="Arial"/>
                      <w:sz w:val="20"/>
                      <w:szCs w:val="20"/>
                      <w:lang w:eastAsia="pl-PL"/>
                    </w:rPr>
                  </w:pPr>
                  <w:r>
                    <w:rPr>
                      <w:rFonts w:ascii="Arial" w:hAnsi="Arial" w:cs="Arial"/>
                      <w:sz w:val="20"/>
                      <w:szCs w:val="20"/>
                      <w:lang w:eastAsia="pl-PL"/>
                    </w:rPr>
                    <w:t xml:space="preserve">Maksymalny termin wykonania </w:t>
                  </w:r>
                  <w:r w:rsidR="004853F6">
                    <w:rPr>
                      <w:rFonts w:ascii="Arial" w:hAnsi="Arial" w:cs="Arial"/>
                      <w:sz w:val="20"/>
                      <w:szCs w:val="20"/>
                      <w:lang w:eastAsia="pl-PL"/>
                    </w:rPr>
                    <w:t>nie może przekroczyć</w:t>
                  </w:r>
                  <w:r>
                    <w:rPr>
                      <w:rFonts w:ascii="Arial" w:hAnsi="Arial" w:cs="Arial"/>
                      <w:sz w:val="20"/>
                      <w:szCs w:val="20"/>
                      <w:lang w:eastAsia="pl-PL"/>
                    </w:rPr>
                    <w:t xml:space="preserve"> 22 grudnia 2017 roku, </w:t>
                  </w:r>
                  <w:r w:rsidRPr="00B45BB5">
                    <w:rPr>
                      <w:rFonts w:ascii="Arial" w:hAnsi="Arial" w:cs="Arial"/>
                      <w:sz w:val="20"/>
                      <w:szCs w:val="20"/>
                      <w:lang w:eastAsia="pl-PL"/>
                    </w:rPr>
                    <w:t xml:space="preserve">Wykonawca </w:t>
                  </w:r>
                  <w:r>
                    <w:rPr>
                      <w:rFonts w:ascii="Arial" w:hAnsi="Arial" w:cs="Arial"/>
                      <w:sz w:val="20"/>
                      <w:szCs w:val="20"/>
                      <w:lang w:eastAsia="pl-PL"/>
                    </w:rPr>
                    <w:t xml:space="preserve">nie </w:t>
                  </w:r>
                  <w:r w:rsidRPr="00B45BB5">
                    <w:rPr>
                      <w:rFonts w:ascii="Arial" w:hAnsi="Arial" w:cs="Arial"/>
                      <w:sz w:val="20"/>
                      <w:szCs w:val="20"/>
                      <w:lang w:eastAsia="pl-PL"/>
                    </w:rPr>
                    <w:t>może zaoferować termin</w:t>
                  </w:r>
                  <w:r>
                    <w:rPr>
                      <w:rFonts w:ascii="Arial" w:hAnsi="Arial" w:cs="Arial"/>
                      <w:sz w:val="20"/>
                      <w:szCs w:val="20"/>
                      <w:lang w:eastAsia="pl-PL"/>
                    </w:rPr>
                    <w:t>u</w:t>
                  </w:r>
                  <w:r w:rsidRPr="00B45BB5">
                    <w:rPr>
                      <w:rFonts w:ascii="Arial" w:hAnsi="Arial" w:cs="Arial"/>
                      <w:sz w:val="20"/>
                      <w:szCs w:val="20"/>
                      <w:lang w:eastAsia="pl-PL"/>
                    </w:rPr>
                    <w:t xml:space="preserve"> </w:t>
                  </w:r>
                  <w:r>
                    <w:rPr>
                      <w:rFonts w:ascii="Arial" w:hAnsi="Arial" w:cs="Arial"/>
                      <w:sz w:val="20"/>
                      <w:szCs w:val="20"/>
                      <w:lang w:eastAsia="pl-PL"/>
                    </w:rPr>
                    <w:t>dłuższego.</w:t>
                  </w:r>
                  <w:r w:rsidRPr="00B45BB5">
                    <w:rPr>
                      <w:rFonts w:ascii="Arial" w:hAnsi="Arial" w:cs="Arial"/>
                      <w:sz w:val="20"/>
                      <w:szCs w:val="20"/>
                      <w:lang w:eastAsia="pl-PL"/>
                    </w:rPr>
                    <w:t xml:space="preserve"> Zaoferowanie </w:t>
                  </w:r>
                  <w:r>
                    <w:rPr>
                      <w:rFonts w:ascii="Arial" w:hAnsi="Arial" w:cs="Arial"/>
                      <w:sz w:val="20"/>
                      <w:szCs w:val="20"/>
                      <w:lang w:eastAsia="pl-PL"/>
                    </w:rPr>
                    <w:t>terminu dłuższego niż powyżej wskazany</w:t>
                  </w:r>
                  <w:r w:rsidRPr="00B45BB5">
                    <w:rPr>
                      <w:rFonts w:ascii="Arial" w:hAnsi="Arial" w:cs="Arial"/>
                      <w:sz w:val="20"/>
                      <w:szCs w:val="20"/>
                      <w:lang w:eastAsia="pl-PL"/>
                    </w:rPr>
                    <w:t xml:space="preserve"> będzie skutkować odrzuceniem oferty na podstawie art. 89 ust. 1 pkt 2 p.z.p. </w:t>
                  </w:r>
                  <w:r w:rsidR="00012233">
                    <w:rPr>
                      <w:rFonts w:ascii="Arial" w:hAnsi="Arial" w:cs="Arial"/>
                      <w:sz w:val="20"/>
                      <w:szCs w:val="20"/>
                      <w:lang w:eastAsia="pl-PL"/>
                    </w:rPr>
                    <w:t>Wykonawca w</w:t>
                  </w:r>
                  <w:r w:rsidR="004853F6">
                    <w:rPr>
                      <w:rFonts w:ascii="Arial" w:hAnsi="Arial" w:cs="Arial"/>
                      <w:sz w:val="20"/>
                      <w:szCs w:val="20"/>
                      <w:lang w:eastAsia="pl-PL"/>
                    </w:rPr>
                    <w:t xml:space="preserve"> ramach tego kryterium może wskazać minimalny termin wykonania 10 dni od dnia zawarcia umowy i maksymalny termin 25 dni od dnia zawarcia umowy</w:t>
                  </w:r>
                  <w:r w:rsidR="00505D5C">
                    <w:rPr>
                      <w:rFonts w:ascii="Arial" w:hAnsi="Arial" w:cs="Arial"/>
                      <w:sz w:val="20"/>
                      <w:szCs w:val="20"/>
                      <w:lang w:eastAsia="pl-PL"/>
                    </w:rPr>
                    <w:t>. Wskazanie przez Wykonawcę terminu wykonania p</w:t>
                  </w:r>
                  <w:r w:rsidR="004853F6">
                    <w:rPr>
                      <w:rFonts w:ascii="Arial" w:hAnsi="Arial" w:cs="Arial"/>
                      <w:sz w:val="20"/>
                      <w:szCs w:val="20"/>
                      <w:lang w:eastAsia="pl-PL"/>
                    </w:rPr>
                    <w:t>owyżej 25 dni od dnia zawarcia umowy</w:t>
                  </w:r>
                  <w:r w:rsidR="00012233">
                    <w:rPr>
                      <w:rFonts w:ascii="Arial" w:hAnsi="Arial" w:cs="Arial"/>
                      <w:sz w:val="20"/>
                      <w:szCs w:val="20"/>
                      <w:lang w:eastAsia="pl-PL"/>
                    </w:rPr>
                    <w:t xml:space="preserve"> do </w:t>
                  </w:r>
                  <w:r w:rsidR="00505D5C">
                    <w:rPr>
                      <w:rFonts w:ascii="Arial" w:hAnsi="Arial" w:cs="Arial"/>
                      <w:sz w:val="20"/>
                      <w:szCs w:val="20"/>
                      <w:lang w:eastAsia="pl-PL"/>
                    </w:rPr>
                    <w:t xml:space="preserve">dnia </w:t>
                  </w:r>
                  <w:r w:rsidR="00012233">
                    <w:rPr>
                      <w:rFonts w:ascii="Arial" w:hAnsi="Arial" w:cs="Arial"/>
                      <w:sz w:val="20"/>
                      <w:szCs w:val="20"/>
                      <w:lang w:eastAsia="pl-PL"/>
                    </w:rPr>
                    <w:t>22 grudnia 2017r., Wykonawca otrzyma 0</w:t>
                  </w:r>
                  <w:r w:rsidR="004853F6">
                    <w:rPr>
                      <w:rFonts w:ascii="Arial" w:hAnsi="Arial" w:cs="Arial"/>
                      <w:sz w:val="20"/>
                      <w:szCs w:val="20"/>
                      <w:lang w:eastAsia="pl-PL"/>
                    </w:rPr>
                    <w:t xml:space="preserve"> </w:t>
                  </w:r>
                  <w:r w:rsidR="00012233">
                    <w:rPr>
                      <w:rFonts w:ascii="Arial" w:hAnsi="Arial" w:cs="Arial"/>
                      <w:sz w:val="20"/>
                      <w:szCs w:val="20"/>
                      <w:lang w:eastAsia="pl-PL"/>
                    </w:rPr>
                    <w:t>pkt.</w:t>
                  </w:r>
                  <w:r w:rsidR="004853F6">
                    <w:rPr>
                      <w:rFonts w:ascii="Arial" w:hAnsi="Arial" w:cs="Arial"/>
                      <w:sz w:val="20"/>
                      <w:szCs w:val="20"/>
                      <w:lang w:eastAsia="pl-PL"/>
                    </w:rPr>
                    <w:t xml:space="preserve"> </w:t>
                  </w:r>
                  <w:r w:rsidR="00012233">
                    <w:rPr>
                      <w:rFonts w:ascii="Arial" w:hAnsi="Arial" w:cs="Arial"/>
                      <w:sz w:val="20"/>
                      <w:szCs w:val="20"/>
                      <w:lang w:eastAsia="pl-PL"/>
                    </w:rPr>
                    <w:t>w</w:t>
                  </w:r>
                  <w:r w:rsidR="004853F6">
                    <w:rPr>
                      <w:rFonts w:ascii="Arial" w:hAnsi="Arial" w:cs="Arial"/>
                      <w:sz w:val="20"/>
                      <w:szCs w:val="20"/>
                      <w:lang w:eastAsia="pl-PL"/>
                    </w:rPr>
                    <w:t xml:space="preserve"> kryterium</w:t>
                  </w:r>
                  <w:r w:rsidR="00012233">
                    <w:rPr>
                      <w:rFonts w:ascii="Arial" w:hAnsi="Arial" w:cs="Arial"/>
                      <w:sz w:val="20"/>
                      <w:szCs w:val="20"/>
                      <w:lang w:eastAsia="pl-PL"/>
                    </w:rPr>
                    <w:t xml:space="preserve"> T.</w:t>
                  </w:r>
                </w:p>
              </w:tc>
            </w:tr>
            <w:tr w:rsidR="0044293F" w:rsidRPr="00B45BB5" w:rsidTr="006F52A1">
              <w:tblPrEx>
                <w:tblCellMar>
                  <w:top w:w="0" w:type="dxa"/>
                  <w:bottom w:w="0" w:type="dxa"/>
                </w:tblCellMar>
              </w:tblPrEx>
              <w:tc>
                <w:tcPr>
                  <w:tcW w:w="9210" w:type="dxa"/>
                  <w:tcBorders>
                    <w:top w:val="nil"/>
                    <w:left w:val="nil"/>
                    <w:bottom w:val="nil"/>
                    <w:right w:val="nil"/>
                  </w:tcBorders>
                </w:tcPr>
                <w:tbl>
                  <w:tblPr>
                    <w:tblW w:w="9210" w:type="dxa"/>
                    <w:tblLayout w:type="fixed"/>
                    <w:tblCellMar>
                      <w:left w:w="70" w:type="dxa"/>
                      <w:right w:w="70" w:type="dxa"/>
                    </w:tblCellMar>
                    <w:tblLook w:val="0000" w:firstRow="0" w:lastRow="0" w:firstColumn="0" w:lastColumn="0" w:noHBand="0" w:noVBand="0"/>
                  </w:tblPr>
                  <w:tblGrid>
                    <w:gridCol w:w="9210"/>
                  </w:tblGrid>
                  <w:tr w:rsidR="004853F6" w:rsidRPr="00B45BB5" w:rsidTr="00183342">
                    <w:tblPrEx>
                      <w:tblCellMar>
                        <w:top w:w="0" w:type="dxa"/>
                        <w:bottom w:w="0" w:type="dxa"/>
                      </w:tblCellMar>
                    </w:tblPrEx>
                    <w:tc>
                      <w:tcPr>
                        <w:tcW w:w="9210" w:type="dxa"/>
                        <w:tcBorders>
                          <w:top w:val="nil"/>
                          <w:left w:val="nil"/>
                          <w:bottom w:val="nil"/>
                          <w:right w:val="nil"/>
                        </w:tcBorders>
                      </w:tcPr>
                      <w:p w:rsidR="004853F6" w:rsidRPr="00B45BB5" w:rsidRDefault="004853F6"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853F6" w:rsidRPr="00B45BB5" w:rsidTr="00183342">
                    <w:tblPrEx>
                      <w:tblCellMar>
                        <w:top w:w="0" w:type="dxa"/>
                        <w:bottom w:w="0" w:type="dxa"/>
                      </w:tblCellMar>
                    </w:tblPrEx>
                    <w:tc>
                      <w:tcPr>
                        <w:tcW w:w="9210" w:type="dxa"/>
                        <w:tcBorders>
                          <w:top w:val="nil"/>
                          <w:left w:val="nil"/>
                          <w:bottom w:val="nil"/>
                          <w:right w:val="nil"/>
                        </w:tcBorders>
                      </w:tcPr>
                      <w:p w:rsidR="004853F6" w:rsidRPr="00B45BB5" w:rsidRDefault="004853F6"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Termin wykonania (T</w:t>
                        </w:r>
                        <w:r w:rsidRPr="00B45BB5">
                          <w:rPr>
                            <w:rFonts w:ascii="Arial" w:hAnsi="Arial" w:cs="Arial"/>
                            <w:color w:val="000000"/>
                            <w:spacing w:val="4"/>
                            <w:sz w:val="20"/>
                            <w:szCs w:val="20"/>
                            <w:lang w:eastAsia="pl-PL"/>
                          </w:rPr>
                          <w:t>)</w:t>
                        </w:r>
                        <w:r>
                          <w:rPr>
                            <w:rFonts w:ascii="Arial" w:hAnsi="Arial" w:cs="Arial"/>
                            <w:color w:val="000000"/>
                            <w:spacing w:val="4"/>
                            <w:sz w:val="20"/>
                            <w:szCs w:val="20"/>
                            <w:lang w:eastAsia="pl-PL"/>
                          </w:rPr>
                          <w:tab/>
                          <w:t>- waga: 40</w:t>
                        </w:r>
                        <w:r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4853F6" w:rsidRPr="00B45BB5" w:rsidTr="00183342">
                    <w:tblPrEx>
                      <w:tblCellMar>
                        <w:top w:w="0" w:type="dxa"/>
                        <w:bottom w:w="0" w:type="dxa"/>
                      </w:tblCellMar>
                    </w:tblPrEx>
                    <w:tc>
                      <w:tcPr>
                        <w:tcW w:w="9210" w:type="dxa"/>
                        <w:tcBorders>
                          <w:top w:val="nil"/>
                          <w:left w:val="nil"/>
                          <w:bottom w:val="nil"/>
                          <w:right w:val="nil"/>
                        </w:tcBorders>
                      </w:tcPr>
                      <w:p w:rsidR="004853F6" w:rsidRPr="00B45BB5" w:rsidRDefault="004853F6" w:rsidP="00183342">
                        <w:pPr>
                          <w:widowControl w:val="0"/>
                          <w:suppressAutoHyphens/>
                          <w:spacing w:before="60" w:after="60" w:line="360" w:lineRule="auto"/>
                          <w:ind w:left="1080"/>
                          <w:rPr>
                            <w:rFonts w:ascii="Arial" w:hAnsi="Arial" w:cs="Arial"/>
                            <w:b/>
                            <w:sz w:val="20"/>
                            <w:szCs w:val="20"/>
                          </w:rPr>
                        </w:pPr>
                        <w:r>
                          <w:rPr>
                            <w:rFonts w:ascii="Arial" w:hAnsi="Arial" w:cs="Arial"/>
                            <w:b/>
                            <w:sz w:val="20"/>
                            <w:szCs w:val="20"/>
                          </w:rPr>
                          <w:t>W kryterium "T</w:t>
                        </w:r>
                        <w:r w:rsidRPr="00B45BB5">
                          <w:rPr>
                            <w:rFonts w:ascii="Arial" w:hAnsi="Arial" w:cs="Arial"/>
                            <w:b/>
                            <w:sz w:val="20"/>
                            <w:szCs w:val="20"/>
                          </w:rPr>
                          <w:t>" ocena ofert zostanie dokonana przy zastosowaniu wzoru:</w:t>
                        </w:r>
                      </w:p>
                    </w:tc>
                  </w:tr>
                  <w:tr w:rsidR="004853F6" w:rsidRPr="00B45BB5" w:rsidTr="00183342">
                    <w:tblPrEx>
                      <w:tblCellMar>
                        <w:top w:w="0" w:type="dxa"/>
                        <w:bottom w:w="0" w:type="dxa"/>
                      </w:tblCellMar>
                    </w:tblPrEx>
                    <w:tc>
                      <w:tcPr>
                        <w:tcW w:w="9210" w:type="dxa"/>
                        <w:tcBorders>
                          <w:top w:val="nil"/>
                          <w:left w:val="nil"/>
                          <w:bottom w:val="nil"/>
                          <w:right w:val="nil"/>
                        </w:tcBorders>
                      </w:tcPr>
                      <w:p w:rsidR="004853F6" w:rsidRPr="00B45BB5" w:rsidRDefault="004853F6"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D734C">
                          <w:rPr>
                            <w:rFonts w:ascii="Arial" w:hAnsi="Arial" w:cs="Arial"/>
                            <w:sz w:val="20"/>
                            <w:szCs w:val="20"/>
                            <w:lang w:eastAsia="pl-PL"/>
                          </w:rPr>
                          <w:t>n</w:t>
                        </w:r>
                        <w:r>
                          <w:rPr>
                            <w:rFonts w:ascii="Arial" w:hAnsi="Arial" w:cs="Arial"/>
                            <w:sz w:val="20"/>
                            <w:szCs w:val="20"/>
                            <w:lang w:eastAsia="pl-PL"/>
                          </w:rPr>
                          <w:t>ajkrótszy termin wykonania</w:t>
                        </w:r>
                        <w:r w:rsidR="00BD734C">
                          <w:rPr>
                            <w:rFonts w:ascii="Arial" w:hAnsi="Arial" w:cs="Arial"/>
                            <w:sz w:val="20"/>
                            <w:szCs w:val="20"/>
                            <w:lang w:eastAsia="pl-PL"/>
                          </w:rPr>
                          <w:t xml:space="preserve"> (min. </w:t>
                        </w:r>
                        <w:r w:rsidR="00012233">
                          <w:rPr>
                            <w:rFonts w:ascii="Arial" w:hAnsi="Arial" w:cs="Arial"/>
                            <w:sz w:val="20"/>
                            <w:szCs w:val="20"/>
                            <w:lang w:eastAsia="pl-PL"/>
                          </w:rPr>
                          <w:t>10, max. 25)</w:t>
                        </w:r>
                      </w:p>
                    </w:tc>
                  </w:tr>
                  <w:tr w:rsidR="004853F6" w:rsidRPr="00B45BB5" w:rsidTr="00183342">
                    <w:tblPrEx>
                      <w:tblCellMar>
                        <w:top w:w="0" w:type="dxa"/>
                        <w:bottom w:w="0" w:type="dxa"/>
                      </w:tblCellMar>
                    </w:tblPrEx>
                    <w:tc>
                      <w:tcPr>
                        <w:tcW w:w="9210" w:type="dxa"/>
                        <w:tcBorders>
                          <w:top w:val="nil"/>
                          <w:left w:val="nil"/>
                          <w:bottom w:val="nil"/>
                          <w:right w:val="nil"/>
                        </w:tcBorders>
                      </w:tcPr>
                      <w:p w:rsidR="004853F6" w:rsidRPr="00B45BB5" w:rsidRDefault="00012233" w:rsidP="00183342">
                        <w:pPr>
                          <w:widowControl w:val="0"/>
                          <w:suppressAutoHyphens/>
                          <w:spacing w:before="60" w:after="60" w:line="360" w:lineRule="auto"/>
                          <w:ind w:left="1080"/>
                          <w:jc w:val="both"/>
                          <w:rPr>
                            <w:rFonts w:ascii="Arial" w:hAnsi="Arial" w:cs="Arial"/>
                            <w:sz w:val="20"/>
                            <w:szCs w:val="20"/>
                            <w:lang w:eastAsia="pl-PL"/>
                          </w:rPr>
                        </w:pPr>
                        <w:r>
                          <w:rPr>
                            <w:rFonts w:ascii="Arial" w:hAnsi="Arial" w:cs="Arial"/>
                            <w:sz w:val="20"/>
                            <w:szCs w:val="20"/>
                            <w:lang w:eastAsia="pl-PL"/>
                          </w:rPr>
                          <w:t>T</w:t>
                        </w:r>
                        <w:r w:rsidR="004853F6" w:rsidRPr="00B45BB5">
                          <w:rPr>
                            <w:rFonts w:ascii="Arial" w:hAnsi="Arial" w:cs="Arial"/>
                            <w:sz w:val="20"/>
                            <w:szCs w:val="20"/>
                            <w:lang w:eastAsia="pl-PL"/>
                          </w:rPr>
                          <w:t xml:space="preserve"> = ---------------------</w:t>
                        </w:r>
                        <w:r>
                          <w:rPr>
                            <w:rFonts w:ascii="Arial" w:hAnsi="Arial" w:cs="Arial"/>
                            <w:sz w:val="20"/>
                            <w:szCs w:val="20"/>
                            <w:lang w:eastAsia="pl-PL"/>
                          </w:rPr>
                          <w:t>---------------------------- x 4</w:t>
                        </w:r>
                        <w:r w:rsidR="004853F6" w:rsidRPr="00B45BB5">
                          <w:rPr>
                            <w:rFonts w:ascii="Arial" w:hAnsi="Arial" w:cs="Arial"/>
                            <w:sz w:val="20"/>
                            <w:szCs w:val="20"/>
                            <w:lang w:eastAsia="pl-PL"/>
                          </w:rPr>
                          <w:t>0 % (waga kryterium) x 100</w:t>
                        </w:r>
                      </w:p>
                    </w:tc>
                  </w:tr>
                  <w:tr w:rsidR="004853F6" w:rsidRPr="00B45BB5" w:rsidTr="00183342">
                    <w:tblPrEx>
                      <w:tblCellMar>
                        <w:top w:w="0" w:type="dxa"/>
                        <w:bottom w:w="0" w:type="dxa"/>
                      </w:tblCellMar>
                    </w:tblPrEx>
                    <w:tc>
                      <w:tcPr>
                        <w:tcW w:w="9210" w:type="dxa"/>
                        <w:tcBorders>
                          <w:top w:val="nil"/>
                          <w:left w:val="nil"/>
                          <w:bottom w:val="nil"/>
                          <w:right w:val="nil"/>
                        </w:tcBorders>
                      </w:tcPr>
                      <w:p w:rsidR="004853F6" w:rsidRPr="00B45BB5" w:rsidRDefault="004853F6" w:rsidP="004853F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termin</w:t>
                        </w:r>
                        <w:r w:rsidRPr="00B45BB5">
                          <w:rPr>
                            <w:rFonts w:ascii="Arial" w:hAnsi="Arial" w:cs="Arial"/>
                            <w:sz w:val="20"/>
                            <w:szCs w:val="20"/>
                            <w:lang w:eastAsia="pl-PL"/>
                          </w:rPr>
                          <w:t xml:space="preserve"> oferty ocenianej </w:t>
                        </w:r>
                      </w:p>
                    </w:tc>
                  </w:tr>
                </w:tbl>
                <w:p w:rsidR="0044293F" w:rsidRPr="00B45BB5" w:rsidRDefault="0044293F" w:rsidP="006F52A1">
                  <w:pPr>
                    <w:widowControl w:val="0"/>
                    <w:suppressAutoHyphens/>
                    <w:spacing w:before="60" w:after="60" w:line="360" w:lineRule="auto"/>
                    <w:ind w:left="1080"/>
                    <w:rPr>
                      <w:rFonts w:ascii="Arial" w:hAnsi="Arial" w:cs="Arial"/>
                      <w:b/>
                      <w:sz w:val="20"/>
                      <w:szCs w:val="20"/>
                    </w:rPr>
                  </w:pPr>
                </w:p>
              </w:tc>
            </w:tr>
          </w:tbl>
          <w:p w:rsidR="001F762A" w:rsidRPr="00B45BB5"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2</w:t>
            </w:r>
          </w:p>
        </w:tc>
      </w:tr>
      <w:tr w:rsidR="00B45BB5" w:rsidRPr="00B45BB5" w:rsidTr="00B45BB5">
        <w:tblPrEx>
          <w:tblCellMar>
            <w:top w:w="0" w:type="dxa"/>
            <w:bottom w:w="0" w:type="dxa"/>
          </w:tblCellMar>
        </w:tblPrEx>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lastRenderedPageBreak/>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blPrEx>
          <w:tblCellMar>
            <w:top w:w="0" w:type="dxa"/>
            <w:bottom w:w="0" w:type="dxa"/>
          </w:tblCellMar>
        </w:tblPrEx>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blPrEx>
          <w:tblCellMar>
            <w:top w:w="0" w:type="dxa"/>
            <w:bottom w:w="0" w:type="dxa"/>
          </w:tblCellMar>
        </w:tblPrEx>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blPrEx>
          <w:tblCellMar>
            <w:top w:w="0" w:type="dxa"/>
            <w:bottom w:w="0" w:type="dxa"/>
          </w:tblCellMar>
        </w:tblPrEx>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blPrEx>
          <w:tblCellMar>
            <w:top w:w="0" w:type="dxa"/>
            <w:bottom w:w="0" w:type="dxa"/>
          </w:tblCellMar>
        </w:tblPrEx>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blPrEx>
          <w:tblCellMar>
            <w:top w:w="0" w:type="dxa"/>
            <w:bottom w:w="0" w:type="dxa"/>
          </w:tblCellMar>
        </w:tblPrEx>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blPrEx>
          <w:tblCellMar>
            <w:top w:w="0" w:type="dxa"/>
            <w:bottom w:w="0" w:type="dxa"/>
          </w:tblCellMar>
        </w:tblPrEx>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blPrEx>
          <w:tblCellMar>
            <w:top w:w="0" w:type="dxa"/>
            <w:bottom w:w="0" w:type="dxa"/>
          </w:tblCellMar>
        </w:tblPrEx>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blPrEx>
          <w:tblCellMar>
            <w:top w:w="0" w:type="dxa"/>
            <w:bottom w:w="0" w:type="dxa"/>
          </w:tblCellMar>
        </w:tblPrEx>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b/>
                <w:sz w:val="20"/>
                <w:szCs w:val="20"/>
                <w:lang w:eastAsia="pl-PL"/>
              </w:rPr>
              <w:t xml:space="preserve">"G" jest zależne od wskazanego w ofercie okresu gwarancyjnego. </w:t>
            </w:r>
          </w:p>
        </w:tc>
      </w:tr>
      <w:tr w:rsidR="00B45BB5" w:rsidRPr="00B45BB5" w:rsidTr="00B45BB5">
        <w:tblPrEx>
          <w:tblCellMar>
            <w:top w:w="0" w:type="dxa"/>
            <w:bottom w:w="0" w:type="dxa"/>
          </w:tblCellMar>
        </w:tblPrEx>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hAnsi="Arial" w:cs="Arial"/>
                <w:sz w:val="20"/>
                <w:szCs w:val="20"/>
                <w:lang w:eastAsia="pl-PL"/>
              </w:rPr>
            </w:pPr>
            <w:r>
              <w:rPr>
                <w:rFonts w:ascii="Arial" w:hAnsi="Arial" w:cs="Arial"/>
                <w:sz w:val="20"/>
                <w:szCs w:val="20"/>
                <w:lang w:eastAsia="pl-PL"/>
              </w:rPr>
              <w:t>Minimalny okres gwarancji jaki</w:t>
            </w:r>
            <w:r w:rsidR="00B45BB5" w:rsidRPr="00B45BB5">
              <w:rPr>
                <w:rFonts w:ascii="Arial" w:hAnsi="Arial" w:cs="Arial"/>
                <w:sz w:val="20"/>
                <w:szCs w:val="20"/>
                <w:lang w:eastAsia="pl-PL"/>
              </w:rPr>
              <w:t xml:space="preserve"> może być zaoferowany wynosi </w:t>
            </w:r>
            <w:r w:rsidR="00161C22">
              <w:rPr>
                <w:rFonts w:ascii="Arial" w:hAnsi="Arial" w:cs="Arial"/>
                <w:sz w:val="20"/>
                <w:szCs w:val="20"/>
                <w:lang w:eastAsia="pl-PL"/>
              </w:rPr>
              <w:t>24</w:t>
            </w:r>
            <w:r w:rsidR="00B45BB5" w:rsidRPr="00B45BB5">
              <w:rPr>
                <w:rFonts w:ascii="Arial"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p.z.p. </w:t>
            </w:r>
          </w:p>
        </w:tc>
      </w:tr>
      <w:tr w:rsidR="00B45BB5" w:rsidRPr="00B45BB5" w:rsidTr="00B45BB5">
        <w:tblPrEx>
          <w:tblCellMar>
            <w:top w:w="0" w:type="dxa"/>
            <w:bottom w:w="0" w:type="dxa"/>
          </w:tblCellMar>
        </w:tblPrEx>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blPrEx>
          <w:tblCellMar>
            <w:top w:w="0" w:type="dxa"/>
            <w:bottom w:w="0" w:type="dxa"/>
          </w:tblCellMar>
        </w:tblPrEx>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Okres gwarancyjny z badanej oferty</w:t>
            </w:r>
          </w:p>
        </w:tc>
      </w:tr>
      <w:tr w:rsidR="00B45BB5" w:rsidRPr="00B45BB5" w:rsidTr="00B45BB5">
        <w:tblPrEx>
          <w:tblCellMar>
            <w:top w:w="0" w:type="dxa"/>
            <w:bottom w:w="0" w:type="dxa"/>
          </w:tblCellMar>
        </w:tblPrEx>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sz w:val="20"/>
                <w:szCs w:val="20"/>
                <w:lang w:eastAsia="pl-PL"/>
              </w:rPr>
              <w:t>G = ----------------------------------------------</w:t>
            </w:r>
            <w:r w:rsidR="00D13F64">
              <w:rPr>
                <w:rFonts w:ascii="Arial" w:hAnsi="Arial" w:cs="Arial"/>
                <w:sz w:val="20"/>
                <w:szCs w:val="20"/>
                <w:lang w:eastAsia="pl-PL"/>
              </w:rPr>
              <w:t>-------------------------- x 4</w:t>
            </w:r>
            <w:r w:rsidR="00822F18">
              <w:rPr>
                <w:rFonts w:ascii="Arial" w:hAnsi="Arial" w:cs="Arial"/>
                <w:sz w:val="20"/>
                <w:szCs w:val="20"/>
                <w:lang w:eastAsia="pl-PL"/>
              </w:rPr>
              <w:t>0</w:t>
            </w:r>
            <w:r w:rsidRPr="00B45BB5">
              <w:rPr>
                <w:rFonts w:ascii="Arial" w:hAnsi="Arial" w:cs="Arial"/>
                <w:sz w:val="20"/>
                <w:szCs w:val="20"/>
                <w:lang w:eastAsia="pl-PL"/>
              </w:rPr>
              <w:t xml:space="preserve"> % (waga kryterium) x 100</w:t>
            </w:r>
          </w:p>
        </w:tc>
      </w:tr>
      <w:tr w:rsidR="00B45BB5" w:rsidRPr="00B45BB5" w:rsidTr="00B45BB5">
        <w:tblPrEx>
          <w:tblCellMar>
            <w:top w:w="0" w:type="dxa"/>
            <w:bottom w:w="0" w:type="dxa"/>
          </w:tblCellMar>
        </w:tblPrEx>
        <w:tc>
          <w:tcPr>
            <w:tcW w:w="9210" w:type="dxa"/>
          </w:tcPr>
          <w:p w:rsidR="00B45BB5" w:rsidRDefault="00D13F64" w:rsidP="004A4003">
            <w:pPr>
              <w:widowControl w:val="0"/>
              <w:shd w:val="clear" w:color="auto" w:fill="FFFFFF"/>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rsidTr="0001455F">
              <w:tblPrEx>
                <w:tblCellMar>
                  <w:top w:w="0" w:type="dxa"/>
                  <w:bottom w:w="0" w:type="dxa"/>
                </w:tblCellMar>
              </w:tblPrEx>
              <w:tc>
                <w:tcPr>
                  <w:tcW w:w="9210" w:type="dxa"/>
                  <w:tcBorders>
                    <w:top w:val="nil"/>
                    <w:left w:val="nil"/>
                    <w:bottom w:val="nil"/>
                    <w:right w:val="nil"/>
                  </w:tcBorders>
                </w:tcPr>
                <w:p w:rsidR="0001455F" w:rsidRDefault="0001455F" w:rsidP="00EC7D46">
                  <w:pPr>
                    <w:widowControl w:val="0"/>
                    <w:suppressAutoHyphens/>
                    <w:spacing w:before="60" w:after="60" w:line="360" w:lineRule="auto"/>
                    <w:ind w:left="1080"/>
                    <w:jc w:val="both"/>
                    <w:rPr>
                      <w:rFonts w:ascii="Arial" w:hAnsi="Arial" w:cs="Arial"/>
                      <w:sz w:val="20"/>
                      <w:szCs w:val="20"/>
                    </w:rPr>
                  </w:pPr>
                </w:p>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hAnsi="Arial" w:cs="Arial"/>
                <w:sz w:val="20"/>
                <w:szCs w:val="20"/>
                <w:lang w:eastAsia="pl-PL"/>
              </w:rPr>
            </w:pP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blPrEx>
          <w:tblCellMar>
            <w:top w:w="0" w:type="dxa"/>
            <w:bottom w:w="0" w:type="dxa"/>
          </w:tblCellMar>
        </w:tblPrEx>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p.z.p.</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p.z.p..</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blPrEx>
          <w:tblCellMar>
            <w:top w:w="0" w:type="dxa"/>
            <w:bottom w:w="0" w:type="dxa"/>
          </w:tblCellMar>
        </w:tblPrEx>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Pzp. </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 xml:space="preserve">W przypadku wniesienia zabezpieczenia należytego wykonania umowy w formie innej niż w pieniądzu, przed podpisaniem umowy Wykonawca jest zobowiązany przedstawić do akceptacji Zamawiającemu treść dokumentu gwarancji (bankowej lub ubezpieczeniowej) </w:t>
            </w:r>
            <w:r w:rsidRPr="00B45BB5">
              <w:rPr>
                <w:rFonts w:ascii="Arial" w:hAnsi="Arial" w:cs="Arial"/>
                <w:sz w:val="20"/>
                <w:szCs w:val="20"/>
                <w:lang w:eastAsia="pl-PL"/>
              </w:rPr>
              <w:lastRenderedPageBreak/>
              <w:t>lub poręczenia.</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blPrEx>
          <w:tblCellMar>
            <w:top w:w="0" w:type="dxa"/>
            <w:bottom w:w="0" w:type="dxa"/>
          </w:tblCellMar>
        </w:tblPrEx>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blPrEx>
          <w:tblCellMar>
            <w:top w:w="0" w:type="dxa"/>
            <w:bottom w:w="0" w:type="dxa"/>
          </w:tblCellMar>
        </w:tblPrEx>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blPrEx>
          <w:tblCellMar>
            <w:top w:w="0" w:type="dxa"/>
            <w:bottom w:w="0" w:type="dxa"/>
          </w:tblCellMar>
        </w:tblPrEx>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blPrEx>
          <w:tblCellMar>
            <w:top w:w="0" w:type="dxa"/>
            <w:bottom w:w="0" w:type="dxa"/>
          </w:tblCellMar>
        </w:tblPrEx>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blPrEx>
          <w:tblCellMar>
            <w:top w:w="0" w:type="dxa"/>
            <w:bottom w:w="0" w:type="dxa"/>
          </w:tblCellMar>
        </w:tblPrEx>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blPrEx>
          <w:tblCellMar>
            <w:top w:w="0" w:type="dxa"/>
            <w:bottom w:w="0" w:type="dxa"/>
          </w:tblCellMar>
        </w:tblPrEx>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blPrEx>
          <w:tblCellMar>
            <w:top w:w="0" w:type="dxa"/>
            <w:bottom w:w="0" w:type="dxa"/>
          </w:tblCellMar>
        </w:tblPrEx>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tc>
      </w:tr>
      <w:tr w:rsidR="00B45BB5" w:rsidRPr="00B45BB5" w:rsidTr="00B45BB5">
        <w:tblPrEx>
          <w:tblCellMar>
            <w:top w:w="0" w:type="dxa"/>
            <w:bottom w:w="0" w:type="dxa"/>
          </w:tblCellMar>
        </w:tblPrEx>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blPrEx>
          <w:tblCellMar>
            <w:top w:w="0" w:type="dxa"/>
            <w:bottom w:w="0" w:type="dxa"/>
          </w:tblCellMar>
        </w:tblPrEx>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blPrEx>
          <w:tblCellMar>
            <w:top w:w="0" w:type="dxa"/>
            <w:bottom w:w="0" w:type="dxa"/>
          </w:tblCellMar>
        </w:tblPrEx>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blPrEx>
          <w:tblCellMar>
            <w:top w:w="0" w:type="dxa"/>
            <w:bottom w:w="0" w:type="dxa"/>
          </w:tblCellMar>
        </w:tblPrEx>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blPrEx>
          <w:tblCellMar>
            <w:top w:w="0" w:type="dxa"/>
            <w:bottom w:w="0" w:type="dxa"/>
          </w:tblCellMar>
        </w:tblPrEx>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Szczegółowe zasady postępowania po wniesieniu odwołania regulowane są właściwymi przepisami Działu VI p.z.p.</w:t>
            </w:r>
          </w:p>
        </w:tc>
      </w:tr>
      <w:tr w:rsidR="00B45BB5" w:rsidRPr="00B45BB5" w:rsidTr="00B45BB5">
        <w:tblPrEx>
          <w:tblCellMar>
            <w:top w:w="0" w:type="dxa"/>
            <w:bottom w:w="0" w:type="dxa"/>
          </w:tblCellMar>
        </w:tblPrEx>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blPrEx>
          <w:tblCellMar>
            <w:top w:w="0" w:type="dxa"/>
            <w:bottom w:w="0" w:type="dxa"/>
          </w:tblCellMar>
        </w:tblPrEx>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blPrEx>
                <w:tblCellMar>
                  <w:top w:w="0" w:type="dxa"/>
                  <w:bottom w:w="0" w:type="dxa"/>
                </w:tblCellMar>
              </w:tblPrEx>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r w:rsidRPr="00B45BB5">
                    <w:rPr>
                      <w:rFonts w:ascii="Arial" w:hAnsi="Arial" w:cs="Arial"/>
                      <w:b/>
                      <w:bCs/>
                      <w:sz w:val="20"/>
                      <w:szCs w:val="20"/>
                      <w:lang w:eastAsia="pl-PL"/>
                    </w:rPr>
                    <w:t>Część 2</w:t>
                  </w:r>
                  <w:r w:rsidRPr="00B45BB5">
                    <w:rPr>
                      <w:rFonts w:ascii="Arial" w:hAnsi="Arial" w:cs="Arial"/>
                      <w:b/>
                      <w:bCs/>
                      <w:sz w:val="20"/>
                      <w:szCs w:val="20"/>
                      <w:lang w:eastAsia="pl-PL"/>
                    </w:rPr>
                    <w:tab/>
                    <w:t>Oferta wraz z Załącznikami wchodzącymi w skład oferty:</w:t>
                  </w:r>
                </w:p>
              </w:tc>
            </w:tr>
            <w:tr w:rsidR="00F925FD" w:rsidRPr="007C093E" w:rsidTr="004E3A43">
              <w:tblPrEx>
                <w:tblCellMar>
                  <w:top w:w="0" w:type="dxa"/>
                  <w:bottom w:w="0" w:type="dxa"/>
                </w:tblCellMar>
              </w:tblPrEx>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B45BB5">
                    <w:rPr>
                      <w:rFonts w:ascii="Arial" w:hAnsi="Arial" w:cs="Arial"/>
                      <w:bCs/>
                      <w:sz w:val="20"/>
                      <w:szCs w:val="20"/>
                      <w:lang w:eastAsia="pl-PL"/>
                    </w:rPr>
                    <w:t>Załącznik 2.1.</w:t>
                  </w:r>
                  <w:r w:rsidRPr="00B45BB5">
                    <w:rPr>
                      <w:rFonts w:ascii="Arial" w:hAnsi="Arial" w:cs="Arial"/>
                      <w:bCs/>
                      <w:sz w:val="20"/>
                      <w:szCs w:val="20"/>
                      <w:lang w:eastAsia="pl-PL"/>
                    </w:rPr>
                    <w:tab/>
                    <w:t>Formularz Oferty</w:t>
                  </w:r>
                </w:p>
                <w:p w:rsidR="00F925FD" w:rsidRPr="00E96BA1"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E96BA1">
                    <w:rPr>
                      <w:rFonts w:ascii="Arial" w:hAnsi="Arial" w:cs="Arial"/>
                      <w:bCs/>
                      <w:sz w:val="20"/>
                      <w:szCs w:val="20"/>
                      <w:lang w:eastAsia="pl-PL"/>
                    </w:rPr>
                    <w:t>Załącznik 2.2.   Formularz cenowy – kosztorys ofertowy</w:t>
                  </w:r>
                  <w:r w:rsidR="00CE1744">
                    <w:rPr>
                      <w:rFonts w:ascii="Arial" w:hAnsi="Arial" w:cs="Arial"/>
                      <w:bCs/>
                      <w:sz w:val="20"/>
                      <w:szCs w:val="20"/>
                      <w:lang w:eastAsia="pl-PL"/>
                    </w:rPr>
                    <w:t xml:space="preserve"> część 1</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4A4003" w:rsidRDefault="00CE1744" w:rsidP="00CE1744">
      <w:pPr>
        <w:rPr>
          <w:rFonts w:ascii="Arial" w:hAnsi="Arial" w:cs="Arial"/>
          <w:bCs/>
          <w:sz w:val="20"/>
          <w:szCs w:val="20"/>
          <w:lang w:eastAsia="pl-PL"/>
        </w:rPr>
      </w:pPr>
      <w:r>
        <w:rPr>
          <w:rFonts w:ascii="Arial" w:hAnsi="Arial" w:cs="Arial"/>
          <w:bCs/>
          <w:sz w:val="20"/>
          <w:szCs w:val="20"/>
          <w:lang w:eastAsia="pl-PL"/>
        </w:rPr>
        <w:t xml:space="preserve">                     Załącznik 2.3</w:t>
      </w:r>
      <w:r w:rsidRPr="00E96BA1">
        <w:rPr>
          <w:rFonts w:ascii="Arial" w:hAnsi="Arial" w:cs="Arial"/>
          <w:bCs/>
          <w:sz w:val="20"/>
          <w:szCs w:val="20"/>
          <w:lang w:eastAsia="pl-PL"/>
        </w:rPr>
        <w:t>.   Formularz cenowy – kosztorys ofertowy</w:t>
      </w:r>
      <w:r>
        <w:rPr>
          <w:rFonts w:ascii="Arial" w:hAnsi="Arial" w:cs="Arial"/>
          <w:bCs/>
          <w:sz w:val="20"/>
          <w:szCs w:val="20"/>
          <w:lang w:eastAsia="pl-PL"/>
        </w:rPr>
        <w:t xml:space="preserve"> część 2</w:t>
      </w:r>
    </w:p>
    <w:p w:rsidR="00CE1744" w:rsidRDefault="00CE1744" w:rsidP="00CE1744"/>
    <w:p w:rsidR="002D1A7F" w:rsidRDefault="00CE1744">
      <w:r>
        <w:rPr>
          <w:rFonts w:ascii="Arial" w:hAnsi="Arial" w:cs="Arial"/>
          <w:bCs/>
          <w:sz w:val="20"/>
          <w:szCs w:val="20"/>
          <w:lang w:eastAsia="pl-PL"/>
        </w:rPr>
        <w:lastRenderedPageBreak/>
        <w:t xml:space="preserve">                     Załącznik 2.4</w:t>
      </w:r>
      <w:r w:rsidRPr="00E96BA1">
        <w:rPr>
          <w:rFonts w:ascii="Arial" w:hAnsi="Arial" w:cs="Arial"/>
          <w:bCs/>
          <w:sz w:val="20"/>
          <w:szCs w:val="20"/>
          <w:lang w:eastAsia="pl-PL"/>
        </w:rPr>
        <w:t xml:space="preserve">.   </w:t>
      </w:r>
      <w:r>
        <w:rPr>
          <w:rFonts w:ascii="Arial" w:hAnsi="Arial" w:cs="Arial"/>
          <w:bCs/>
          <w:sz w:val="20"/>
          <w:szCs w:val="20"/>
          <w:lang w:eastAsia="pl-PL"/>
        </w:rPr>
        <w:t>Harmonogram rzeczowo-finansowy</w:t>
      </w:r>
      <w:r w:rsidR="00D60F19">
        <w:rPr>
          <w:rFonts w:ascii="Arial" w:hAnsi="Arial" w:cs="Arial"/>
          <w:bCs/>
          <w:sz w:val="20"/>
          <w:szCs w:val="20"/>
          <w:lang w:eastAsia="pl-PL"/>
        </w:rPr>
        <w:t xml:space="preserve"> część 2</w:t>
      </w:r>
      <w:r w:rsidR="008A5D64">
        <w:t>.</w:t>
      </w:r>
    </w:p>
    <w:p w:rsidR="00D60F19" w:rsidRDefault="00D60F19"/>
    <w:p w:rsidR="002D1A7F" w:rsidRDefault="002D1A7F"/>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faxu: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blPrEx>
          <w:tblCellMar>
            <w:top w:w="0" w:type="dxa"/>
            <w:bottom w:w="0" w:type="dxa"/>
          </w:tblCellMar>
        </w:tblPrEx>
        <w:tc>
          <w:tcPr>
            <w:tcW w:w="9210" w:type="dxa"/>
          </w:tcPr>
          <w:p w:rsidR="00B45BB5"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7C69B8">
              <w:rPr>
                <w:rFonts w:ascii="Arial" w:hAnsi="Arial" w:cs="Arial"/>
                <w:b/>
                <w:sz w:val="19"/>
                <w:szCs w:val="19"/>
                <w:lang w:eastAsia="pl-PL"/>
              </w:rPr>
              <w:t xml:space="preserve">Przebudowa drogi powiatowej nr 1371F Bierzwnik – Kolsk – Dobiegniew na odcinku Dobiegniew – Osiek km 0+000-0+965,539 </w:t>
            </w:r>
            <w:r w:rsidR="00954D92">
              <w:rPr>
                <w:rFonts w:ascii="Arial" w:hAnsi="Arial" w:cs="Arial"/>
                <w:b/>
                <w:sz w:val="20"/>
                <w:szCs w:val="20"/>
                <w:lang w:eastAsia="pl-PL"/>
              </w:rPr>
              <w:t>Część nr …. ………………………………………………………………………………………………………………..</w:t>
            </w:r>
            <w:r w:rsidR="00A07FE3">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7C69B8">
              <w:rPr>
                <w:rFonts w:ascii="Arial" w:hAnsi="Arial" w:cs="Arial"/>
                <w:color w:val="000000"/>
                <w:sz w:val="20"/>
                <w:szCs w:val="20"/>
              </w:rPr>
              <w:t>RG.272.9</w:t>
            </w:r>
            <w:r>
              <w:rPr>
                <w:rFonts w:ascii="Arial" w:hAnsi="Arial" w:cs="Arial"/>
                <w:color w:val="000000"/>
                <w:sz w:val="20"/>
                <w:szCs w:val="20"/>
              </w:rPr>
              <w:t>.2017</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blPrEx>
          <w:tblCellMar>
            <w:top w:w="0" w:type="dxa"/>
            <w:bottom w:w="0" w:type="dxa"/>
          </w:tblCellMar>
        </w:tblPrEx>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blPrEx>
          <w:tblCellMar>
            <w:top w:w="0" w:type="dxa"/>
            <w:bottom w:w="0" w:type="dxa"/>
          </w:tblCellMar>
        </w:tblPrEx>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blPrEx>
          <w:tblCellMar>
            <w:top w:w="0" w:type="dxa"/>
            <w:bottom w:w="0" w:type="dxa"/>
          </w:tblCellMar>
        </w:tblPrEx>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blPrEx>
          <w:tblCellMar>
            <w:top w:w="0" w:type="dxa"/>
            <w:bottom w:w="0" w:type="dxa"/>
          </w:tblCellMar>
        </w:tblPrEx>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lastRenderedPageBreak/>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blPrEx>
          <w:tblCellMar>
            <w:top w:w="0" w:type="dxa"/>
            <w:bottom w:w="0" w:type="dxa"/>
          </w:tblCellMar>
        </w:tblPrEx>
        <w:tc>
          <w:tcPr>
            <w:tcW w:w="9210" w:type="dxa"/>
          </w:tcPr>
          <w:p w:rsidR="00916CF3" w:rsidRPr="00B45BB5" w:rsidRDefault="00916CF3" w:rsidP="00902D1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lastRenderedPageBreak/>
              <w:t>*</w:t>
            </w:r>
            <w:r w:rsidR="00B45BB5">
              <w:rPr>
                <w:rFonts w:ascii="Arial" w:hAnsi="Arial" w:cs="Arial"/>
                <w:b/>
                <w:sz w:val="20"/>
                <w:szCs w:val="20"/>
                <w:lang w:eastAsia="pl-PL"/>
              </w:rPr>
              <w:t>4.</w:t>
            </w:r>
            <w:r w:rsidR="00B45BB5">
              <w:rPr>
                <w:rFonts w:ascii="Arial" w:hAnsi="Arial" w:cs="Arial"/>
                <w:b/>
                <w:sz w:val="20"/>
                <w:szCs w:val="20"/>
                <w:lang w:eastAsia="pl-PL"/>
              </w:rPr>
              <w:tab/>
            </w:r>
            <w:r w:rsidR="00902D1E">
              <w:rPr>
                <w:rFonts w:ascii="Arial" w:hAnsi="Arial" w:cs="Arial"/>
                <w:b/>
                <w:sz w:val="20"/>
                <w:szCs w:val="20"/>
                <w:lang w:eastAsia="pl-PL"/>
              </w:rPr>
              <w:t>Dotyczy części 1</w:t>
            </w:r>
            <w:r w:rsidR="00902D1E" w:rsidRPr="00916CF3">
              <w:rPr>
                <w:rFonts w:ascii="Arial" w:hAnsi="Arial" w:cs="Arial"/>
                <w:b/>
                <w:sz w:val="20"/>
                <w:szCs w:val="20"/>
                <w:lang w:eastAsia="pl-PL"/>
              </w:rPr>
              <w:t>:</w:t>
            </w:r>
            <w:r w:rsidR="00902D1E">
              <w:rPr>
                <w:rFonts w:ascii="Arial" w:hAnsi="Arial" w:cs="Arial"/>
                <w:sz w:val="20"/>
                <w:szCs w:val="20"/>
                <w:lang w:eastAsia="pl-PL"/>
              </w:rPr>
              <w:t xml:space="preserve"> </w:t>
            </w:r>
            <w:r w:rsidR="00902D1E" w:rsidRPr="00916CF3">
              <w:rPr>
                <w:rFonts w:ascii="Arial" w:hAnsi="Arial" w:cs="Arial"/>
                <w:b/>
                <w:sz w:val="20"/>
                <w:szCs w:val="20"/>
                <w:lang w:eastAsia="pl-PL"/>
              </w:rPr>
              <w:t xml:space="preserve">Zobowiązujemy się </w:t>
            </w:r>
            <w:r w:rsidR="00902D1E">
              <w:rPr>
                <w:rFonts w:ascii="Arial" w:hAnsi="Arial" w:cs="Arial"/>
                <w:b/>
                <w:sz w:val="20"/>
                <w:szCs w:val="20"/>
                <w:lang w:eastAsia="pl-PL"/>
              </w:rPr>
              <w:t>zrealizować</w:t>
            </w:r>
            <w:r w:rsidR="00902D1E" w:rsidRPr="00916CF3">
              <w:rPr>
                <w:rFonts w:ascii="Arial" w:hAnsi="Arial" w:cs="Arial"/>
                <w:b/>
                <w:sz w:val="20"/>
                <w:szCs w:val="20"/>
                <w:lang w:eastAsia="pl-PL"/>
              </w:rPr>
              <w:t xml:space="preserve"> przedmiot umowy w terminie </w:t>
            </w:r>
            <w:r w:rsidR="00902D1E">
              <w:rPr>
                <w:rFonts w:ascii="Arial" w:hAnsi="Arial" w:cs="Arial"/>
                <w:b/>
                <w:sz w:val="20"/>
                <w:szCs w:val="20"/>
                <w:lang w:eastAsia="pl-PL"/>
              </w:rPr>
              <w:t>____ dni, od dnia zawarcia umowy.</w:t>
            </w:r>
          </w:p>
        </w:tc>
      </w:tr>
      <w:tr w:rsidR="00B45BB5" w:rsidRPr="00B45BB5">
        <w:tblPrEx>
          <w:tblCellMar>
            <w:top w:w="0" w:type="dxa"/>
            <w:bottom w:w="0" w:type="dxa"/>
          </w:tblCellMar>
        </w:tblPrEx>
        <w:tc>
          <w:tcPr>
            <w:tcW w:w="9210" w:type="dxa"/>
          </w:tcPr>
          <w:p w:rsidR="00902D1E" w:rsidRDefault="00916CF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b/>
                <w:sz w:val="20"/>
                <w:szCs w:val="20"/>
                <w:lang w:eastAsia="pl-PL"/>
              </w:rPr>
              <w:t>*</w:t>
            </w:r>
            <w:r w:rsidR="00B45BB5" w:rsidRPr="00916CF3">
              <w:rPr>
                <w:rFonts w:ascii="Arial" w:hAnsi="Arial" w:cs="Arial"/>
                <w:b/>
                <w:sz w:val="20"/>
                <w:szCs w:val="20"/>
                <w:lang w:eastAsia="pl-PL"/>
              </w:rPr>
              <w:t>5.</w:t>
            </w:r>
            <w:r w:rsidR="00B45BB5">
              <w:rPr>
                <w:rFonts w:ascii="Arial" w:hAnsi="Arial" w:cs="Arial"/>
                <w:sz w:val="20"/>
                <w:szCs w:val="20"/>
                <w:lang w:eastAsia="pl-PL"/>
              </w:rPr>
              <w:tab/>
            </w:r>
            <w:r w:rsidR="00902D1E">
              <w:rPr>
                <w:rFonts w:ascii="Arial" w:hAnsi="Arial" w:cs="Arial"/>
                <w:b/>
                <w:sz w:val="20"/>
                <w:szCs w:val="20"/>
                <w:lang w:eastAsia="pl-PL"/>
              </w:rPr>
              <w:t xml:space="preserve">Dotyczy części 2: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r w:rsidR="00902D1E" w:rsidRPr="00B45BB5">
              <w:rPr>
                <w:rFonts w:ascii="Arial" w:hAnsi="Arial" w:cs="Arial"/>
                <w:b/>
                <w:sz w:val="20"/>
                <w:szCs w:val="20"/>
                <w:vertAlign w:val="superscript"/>
                <w:lang w:eastAsia="pl-PL"/>
              </w:rPr>
              <w:footnoteReference w:id="1"/>
            </w:r>
            <w:r w:rsidR="00902D1E" w:rsidRPr="00B45BB5">
              <w:rPr>
                <w:rFonts w:ascii="Arial" w:hAnsi="Arial" w:cs="Arial"/>
                <w:b/>
                <w:sz w:val="20"/>
                <w:szCs w:val="20"/>
                <w:lang w:eastAsia="pl-PL"/>
              </w:rPr>
              <w:t>.</w:t>
            </w:r>
          </w:p>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blPrEx>
          <w:tblCellMar>
            <w:top w:w="0" w:type="dxa"/>
            <w:bottom w:w="0" w:type="dxa"/>
          </w:tblCellMar>
        </w:tblPrEx>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blPrEx>
          <w:tblCellMar>
            <w:top w:w="0" w:type="dxa"/>
            <w:bottom w:w="0" w:type="dxa"/>
          </w:tblCellMar>
        </w:tblPrEx>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p.z.p. </w:t>
            </w:r>
          </w:p>
        </w:tc>
      </w:tr>
      <w:tr w:rsidR="00B45BB5" w:rsidRPr="00B45BB5">
        <w:tblPrEx>
          <w:tblCellMar>
            <w:top w:w="0" w:type="dxa"/>
            <w:bottom w:w="0" w:type="dxa"/>
          </w:tblCellMar>
        </w:tblPrEx>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blPrEx>
          <w:tblCellMar>
            <w:top w:w="0" w:type="dxa"/>
            <w:bottom w:w="0" w:type="dxa"/>
          </w:tblCellMar>
        </w:tblPrEx>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blPrEx>
          <w:tblCellMar>
            <w:top w:w="0" w:type="dxa"/>
            <w:bottom w:w="0" w:type="dxa"/>
          </w:tblCellMar>
        </w:tblPrEx>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blPrEx>
          <w:tblCellMar>
            <w:top w:w="0" w:type="dxa"/>
            <w:bottom w:w="0" w:type="dxa"/>
          </w:tblCellMar>
        </w:tblPrEx>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lastRenderedPageBreak/>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blPrEx>
          <w:tblCellMar>
            <w:top w:w="0" w:type="dxa"/>
            <w:bottom w:w="0" w:type="dxa"/>
          </w:tblCellMar>
        </w:tblPrEx>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blPrEx>
          <w:tblCellMar>
            <w:top w:w="0" w:type="dxa"/>
            <w:bottom w:w="0" w:type="dxa"/>
          </w:tblCellMar>
        </w:tblPrEx>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blPrEx>
          <w:tblCellMar>
            <w:top w:w="0" w:type="dxa"/>
            <w:bottom w:w="0" w:type="dxa"/>
          </w:tblCellMar>
        </w:tblPrEx>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blPrEx>
          <w:tblCellMar>
            <w:top w:w="0" w:type="dxa"/>
            <w:bottom w:w="0" w:type="dxa"/>
          </w:tblCellMar>
        </w:tblPrEx>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blPrEx>
          <w:tblCellMar>
            <w:top w:w="0" w:type="dxa"/>
            <w:bottom w:w="0" w:type="dxa"/>
          </w:tblCellMar>
        </w:tblPrEx>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blPrEx>
          <w:tblCellMar>
            <w:top w:w="0" w:type="dxa"/>
            <w:bottom w:w="0" w:type="dxa"/>
          </w:tblCellMar>
        </w:tblPrEx>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blPrEx>
          <w:tblCellMar>
            <w:top w:w="0" w:type="dxa"/>
            <w:bottom w:w="0" w:type="dxa"/>
          </w:tblCellMar>
        </w:tblPrEx>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blPrEx>
          <w:tblCellMar>
            <w:top w:w="0" w:type="dxa"/>
            <w:bottom w:w="0" w:type="dxa"/>
          </w:tblCellMar>
        </w:tblPrEx>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B45BB5" w:rsidRPr="00B45BB5">
        <w:tblPrEx>
          <w:tblCellMar>
            <w:top w:w="0" w:type="dxa"/>
            <w:bottom w:w="0" w:type="dxa"/>
          </w:tblCellMar>
        </w:tblPrEx>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blPrEx>
          <w:tblCellMar>
            <w:top w:w="0" w:type="dxa"/>
            <w:bottom w:w="0" w:type="dxa"/>
          </w:tblCellMar>
        </w:tblPrEx>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blPrEx>
          <w:tblCellMar>
            <w:top w:w="0" w:type="dxa"/>
            <w:bottom w:w="0" w:type="dxa"/>
          </w:tblCellMar>
        </w:tblPrEx>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blPrEx>
          <w:tblCellMar>
            <w:top w:w="0" w:type="dxa"/>
            <w:bottom w:w="0" w:type="dxa"/>
          </w:tblCellMar>
        </w:tblPrEx>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5846B1" w:rsidP="00736ABF">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EE4A8F" w:rsidRPr="00B45BB5" w:rsidTr="00F550CC">
        <w:tblPrEx>
          <w:tblCellMar>
            <w:top w:w="0" w:type="dxa"/>
            <w:bottom w:w="0" w:type="dxa"/>
          </w:tblCellMar>
        </w:tblPrEx>
        <w:tc>
          <w:tcPr>
            <w:tcW w:w="9210" w:type="dxa"/>
          </w:tcPr>
          <w:p w:rsidR="00EE4A8F" w:rsidRPr="00B45BB5" w:rsidRDefault="00EE4A8F"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Pr>
                <w:rFonts w:ascii="Arial" w:hAnsi="Arial" w:cs="Arial"/>
                <w:b/>
                <w:sz w:val="20"/>
                <w:szCs w:val="20"/>
                <w:lang w:eastAsia="pl-PL"/>
              </w:rPr>
              <w:lastRenderedPageBreak/>
              <w:t>Załącznik 2.4</w:t>
            </w:r>
            <w:r w:rsidRPr="00B45BB5">
              <w:rPr>
                <w:rFonts w:ascii="Arial" w:hAnsi="Arial" w:cs="Arial"/>
                <w:b/>
                <w:sz w:val="20"/>
                <w:szCs w:val="20"/>
                <w:lang w:eastAsia="pl-PL"/>
              </w:rPr>
              <w:t>. do SIWZ</w:t>
            </w:r>
          </w:p>
        </w:tc>
      </w:tr>
    </w:tbl>
    <w:p w:rsidR="00EE4A8F" w:rsidRPr="00B45BB5" w:rsidRDefault="00EE4A8F" w:rsidP="00EE4A8F">
      <w:pPr>
        <w:rPr>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887"/>
        <w:gridCol w:w="5185"/>
        <w:gridCol w:w="106"/>
      </w:tblGrid>
      <w:tr w:rsidR="00EE4A8F" w:rsidRPr="00B45BB5" w:rsidTr="00551D5C">
        <w:trPr>
          <w:gridBefore w:val="1"/>
          <w:wBefore w:w="70" w:type="dxa"/>
        </w:trPr>
        <w:tc>
          <w:tcPr>
            <w:tcW w:w="3887" w:type="dxa"/>
          </w:tcPr>
          <w:p w:rsidR="00EE4A8F" w:rsidRPr="00B45BB5"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EE4A8F" w:rsidRPr="00B45BB5" w:rsidRDefault="00EE4A8F"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Pr>
                <w:rFonts w:ascii="Arial" w:hAnsi="Arial" w:cs="Arial"/>
                <w:b/>
                <w:bCs/>
                <w:sz w:val="20"/>
                <w:szCs w:val="20"/>
                <w:lang w:eastAsia="pl-PL"/>
              </w:rPr>
              <w:t>HARMONOGRAM RZECZOWO-FIN</w:t>
            </w:r>
            <w:r w:rsidR="00551D5C">
              <w:rPr>
                <w:rFonts w:ascii="Arial" w:hAnsi="Arial" w:cs="Arial"/>
                <w:b/>
                <w:bCs/>
                <w:sz w:val="20"/>
                <w:szCs w:val="20"/>
                <w:lang w:eastAsia="pl-PL"/>
              </w:rPr>
              <w:t>AN</w:t>
            </w:r>
            <w:r>
              <w:rPr>
                <w:rFonts w:ascii="Arial" w:hAnsi="Arial" w:cs="Arial"/>
                <w:b/>
                <w:bCs/>
                <w:sz w:val="20"/>
                <w:szCs w:val="20"/>
                <w:lang w:eastAsia="pl-PL"/>
              </w:rPr>
              <w:t>SOWY</w:t>
            </w:r>
          </w:p>
        </w:tc>
      </w:tr>
      <w:tr w:rsidR="00EE4A8F" w:rsidRPr="00B45BB5" w:rsidTr="00421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6" w:type="dxa"/>
        </w:trPr>
        <w:tc>
          <w:tcPr>
            <w:tcW w:w="9142" w:type="dxa"/>
            <w:gridSpan w:val="3"/>
          </w:tcPr>
          <w:p w:rsidR="00551D5C"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Default="00421D63"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 xml:space="preserve">Część nr 2 </w:t>
            </w:r>
            <w:r w:rsidR="00551D5C">
              <w:rPr>
                <w:rFonts w:ascii="Arial" w:hAnsi="Arial" w:cs="Arial"/>
                <w:b/>
                <w:sz w:val="20"/>
                <w:szCs w:val="20"/>
                <w:lang w:eastAsia="pl-PL"/>
              </w:rPr>
              <w:t xml:space="preserve"> </w:t>
            </w:r>
            <w:r w:rsidR="00EE4A8F">
              <w:rPr>
                <w:rFonts w:ascii="Arial" w:hAnsi="Arial" w:cs="Arial"/>
                <w:b/>
                <w:sz w:val="20"/>
                <w:szCs w:val="20"/>
                <w:lang w:eastAsia="pl-PL"/>
              </w:rPr>
              <w:t>„</w:t>
            </w:r>
            <w:r w:rsidR="007C69B8">
              <w:rPr>
                <w:rFonts w:ascii="Arial" w:hAnsi="Arial" w:cs="Arial"/>
                <w:b/>
                <w:sz w:val="19"/>
                <w:szCs w:val="19"/>
                <w:lang w:eastAsia="pl-PL"/>
              </w:rPr>
              <w:t>Przebudowa drogi powiatowej nr 1371F Bierzwnik – Kolsk – Dobiegniew na odcinku Dobieg</w:t>
            </w:r>
            <w:r>
              <w:rPr>
                <w:rFonts w:ascii="Arial" w:hAnsi="Arial" w:cs="Arial"/>
                <w:b/>
                <w:sz w:val="19"/>
                <w:szCs w:val="19"/>
                <w:lang w:eastAsia="pl-PL"/>
              </w:rPr>
              <w:t>niew – Osiek km 0+000-0+965,539</w:t>
            </w:r>
            <w:r w:rsidR="00EE4A8F">
              <w:rPr>
                <w:rFonts w:ascii="Arial" w:hAnsi="Arial" w:cs="Arial"/>
                <w:b/>
                <w:sz w:val="20"/>
                <w:szCs w:val="20"/>
                <w:lang w:eastAsia="pl-PL"/>
              </w:rPr>
              <w:t>"</w:t>
            </w:r>
          </w:p>
          <w:p w:rsidR="00EE4A8F" w:rsidRPr="00B45BB5"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7C69B8">
              <w:rPr>
                <w:rFonts w:ascii="Arial" w:hAnsi="Arial" w:cs="Arial"/>
                <w:color w:val="000000"/>
                <w:sz w:val="20"/>
                <w:szCs w:val="20"/>
              </w:rPr>
              <w:t>RG.272.9</w:t>
            </w:r>
            <w:r>
              <w:rPr>
                <w:rFonts w:ascii="Arial" w:hAnsi="Arial" w:cs="Arial"/>
                <w:color w:val="000000"/>
                <w:sz w:val="20"/>
                <w:szCs w:val="20"/>
              </w:rPr>
              <w:t>.2017</w:t>
            </w:r>
          </w:p>
        </w:tc>
      </w:tr>
    </w:tbl>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421D63" w:rsidRDefault="00421D63" w:rsidP="00736ABF"/>
    <w:p w:rsidR="00421D63" w:rsidRDefault="00421D63" w:rsidP="00736ABF"/>
    <w:p w:rsidR="00421D63" w:rsidRDefault="00421D63" w:rsidP="00736ABF"/>
    <w:p w:rsidR="00421D63" w:rsidRDefault="00421D6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tbl>
      <w:tblPr>
        <w:tblW w:w="0" w:type="auto"/>
        <w:tblLayout w:type="fixed"/>
        <w:tblCellMar>
          <w:left w:w="70" w:type="dxa"/>
          <w:right w:w="70" w:type="dxa"/>
        </w:tblCellMar>
        <w:tblLook w:val="0000" w:firstRow="0" w:lastRow="0" w:firstColumn="0" w:lastColumn="0" w:noHBand="0" w:noVBand="0"/>
      </w:tblPr>
      <w:tblGrid>
        <w:gridCol w:w="9210"/>
      </w:tblGrid>
      <w:tr w:rsidR="00D71EE3" w:rsidRPr="00B45BB5" w:rsidTr="00F550CC">
        <w:tblPrEx>
          <w:tblCellMar>
            <w:top w:w="0" w:type="dxa"/>
            <w:bottom w:w="0" w:type="dxa"/>
          </w:tblCellMar>
        </w:tblPrEx>
        <w:tc>
          <w:tcPr>
            <w:tcW w:w="9210" w:type="dxa"/>
          </w:tcPr>
          <w:p w:rsidR="00D71EE3" w:rsidRPr="00B45BB5" w:rsidRDefault="00D71EE3" w:rsidP="00F550CC">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71EE3" w:rsidRPr="005846B1" w:rsidTr="00F550CC">
        <w:tblPrEx>
          <w:tblCellMar>
            <w:top w:w="0" w:type="dxa"/>
            <w:bottom w:w="0" w:type="dxa"/>
          </w:tblCellMar>
        </w:tblPrEx>
        <w:tc>
          <w:tcPr>
            <w:tcW w:w="9210" w:type="dxa"/>
          </w:tcPr>
          <w:p w:rsidR="00D71EE3" w:rsidRPr="005846B1" w:rsidRDefault="00D71EE3" w:rsidP="00F550CC">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4E3A43" w:rsidRDefault="004E3A43"/>
    <w:p w:rsidR="007C69B8" w:rsidRDefault="007C69B8"/>
    <w:p w:rsidR="007C69B8" w:rsidRDefault="007C69B8"/>
    <w:p w:rsidR="007C69B8" w:rsidRDefault="007C69B8"/>
    <w:p w:rsidR="007C69B8" w:rsidRDefault="007C69B8"/>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blPrEx>
          <w:tblCellMar>
            <w:top w:w="0" w:type="dxa"/>
            <w:bottom w:w="0" w:type="dxa"/>
          </w:tblCellMar>
        </w:tblPrEx>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blPrEx>
                <w:tblCellMar>
                  <w:top w:w="0" w:type="dxa"/>
                  <w:bottom w:w="0" w:type="dxa"/>
                </w:tblCellMar>
              </w:tblPrEx>
              <w:trPr>
                <w:trHeight w:val="170"/>
              </w:trPr>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r w:rsidRPr="00B45BB5">
                    <w:rPr>
                      <w:rFonts w:ascii="Arial" w:hAnsi="Arial" w:cs="Arial"/>
                      <w:b/>
                      <w:bCs/>
                      <w:sz w:val="20"/>
                      <w:szCs w:val="20"/>
                      <w:lang w:eastAsia="pl-PL"/>
                    </w:rPr>
                    <w:t>Część 3</w:t>
                  </w:r>
                  <w:r w:rsidRPr="00B45BB5">
                    <w:rPr>
                      <w:rFonts w:ascii="Arial" w:hAnsi="Arial" w:cs="Arial"/>
                      <w:b/>
                      <w:bCs/>
                      <w:sz w:val="20"/>
                      <w:szCs w:val="20"/>
                      <w:lang w:eastAsia="pl-PL"/>
                    </w:rPr>
                    <w:tab/>
                    <w:t xml:space="preserve">Załączniki dotyczące spełniania przez Wykonawcę warunków udziału </w:t>
                  </w:r>
                  <w:r w:rsidR="000872B3">
                    <w:rPr>
                      <w:rFonts w:ascii="Arial" w:hAnsi="Arial" w:cs="Arial"/>
                      <w:b/>
                      <w:bCs/>
                      <w:sz w:val="20"/>
                      <w:szCs w:val="20"/>
                      <w:lang w:eastAsia="pl-PL"/>
                    </w:rPr>
                    <w:br/>
                  </w:r>
                  <w:r w:rsidRPr="00B45BB5">
                    <w:rPr>
                      <w:rFonts w:ascii="Arial" w:hAnsi="Arial" w:cs="Arial"/>
                      <w:b/>
                      <w:bCs/>
                      <w:sz w:val="20"/>
                      <w:szCs w:val="20"/>
                      <w:lang w:eastAsia="pl-PL"/>
                    </w:rPr>
                    <w:t xml:space="preserve">w postępowaniu/ wykazania braku podstaw do wykluczenia Wykonawcy </w:t>
                  </w:r>
                  <w:r w:rsidR="000872B3">
                    <w:rPr>
                      <w:rFonts w:ascii="Arial" w:hAnsi="Arial" w:cs="Arial"/>
                      <w:b/>
                      <w:bCs/>
                      <w:sz w:val="20"/>
                      <w:szCs w:val="20"/>
                      <w:lang w:eastAsia="pl-PL"/>
                    </w:rPr>
                    <w:br/>
                  </w:r>
                  <w:r w:rsidRPr="00B45BB5">
                    <w:rPr>
                      <w:rFonts w:ascii="Arial" w:hAnsi="Arial" w:cs="Arial"/>
                      <w:b/>
                      <w:bCs/>
                      <w:sz w:val="20"/>
                      <w:szCs w:val="20"/>
                      <w:lang w:eastAsia="pl-PL"/>
                    </w:rPr>
                    <w:t xml:space="preserve">z postępowania oraz pozostałe załączniki </w:t>
                  </w:r>
                </w:p>
              </w:tc>
            </w:tr>
            <w:tr w:rsidR="00F925FD" w:rsidRPr="00B45BB5" w:rsidTr="00736ABF">
              <w:tblPrEx>
                <w:tblCellMar>
                  <w:top w:w="0" w:type="dxa"/>
                  <w:bottom w:w="0" w:type="dxa"/>
                </w:tblCellMar>
              </w:tblPrEx>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3.1.</w:t>
                  </w:r>
                  <w:r w:rsidRPr="00B45BB5">
                    <w:rPr>
                      <w:rFonts w:ascii="Arial" w:hAnsi="Arial" w:cs="Arial"/>
                      <w:sz w:val="20"/>
                      <w:szCs w:val="20"/>
                      <w:lang w:eastAsia="pl-PL"/>
                    </w:rPr>
                    <w:tab/>
                    <w:t>Oświadczenie składane na podstawie art. 25a ust. 1 p.z.p. w odniesieniu do przesłanek wykluczenia z postępowania;</w:t>
                  </w:r>
                </w:p>
              </w:tc>
            </w:tr>
            <w:tr w:rsidR="00F925FD" w:rsidRPr="00B45BB5" w:rsidTr="00736ABF">
              <w:tblPrEx>
                <w:tblCellMar>
                  <w:top w:w="0" w:type="dxa"/>
                  <w:bottom w:w="0" w:type="dxa"/>
                </w:tblCellMar>
              </w:tblPrEx>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3.2.</w:t>
                  </w:r>
                  <w:r w:rsidRPr="00B45BB5">
                    <w:rPr>
                      <w:rFonts w:ascii="Arial" w:hAnsi="Arial" w:cs="Arial"/>
                      <w:sz w:val="20"/>
                      <w:szCs w:val="20"/>
                      <w:lang w:eastAsia="pl-PL"/>
                    </w:rPr>
                    <w:tab/>
                    <w:t>Oświadczenie składane na podstawie art. 25a ust. 1 p.z.p. w odniesieniu do spełniania warunków udziału w postępowaniu;</w:t>
                  </w:r>
                </w:p>
              </w:tc>
            </w:tr>
            <w:tr w:rsidR="00F925FD" w:rsidRPr="00B45BB5" w:rsidTr="00736ABF">
              <w:tblPrEx>
                <w:tblCellMar>
                  <w:top w:w="0" w:type="dxa"/>
                  <w:bottom w:w="0" w:type="dxa"/>
                </w:tblCellMar>
              </w:tblPrEx>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3.3.</w:t>
                  </w:r>
                  <w:r w:rsidRPr="00B45BB5">
                    <w:rPr>
                      <w:rFonts w:ascii="Arial" w:hAnsi="Arial" w:cs="Arial"/>
                      <w:sz w:val="20"/>
                      <w:szCs w:val="20"/>
                      <w:lang w:eastAsia="pl-PL"/>
                    </w:rPr>
                    <w:tab/>
                    <w:t>Zobowiązanie do oddania do dyspozycji Wykonawcy niezbędnych zasobów na okres korzystania z nich przy wykonywaniu zamówienia;</w:t>
                  </w:r>
                </w:p>
              </w:tc>
            </w:tr>
            <w:tr w:rsidR="00F925FD" w:rsidRPr="00B45BB5" w:rsidTr="00736ABF">
              <w:tblPrEx>
                <w:tblCellMar>
                  <w:top w:w="0" w:type="dxa"/>
                  <w:bottom w:w="0" w:type="dxa"/>
                </w:tblCellMar>
              </w:tblPrEx>
              <w:trPr>
                <w:trHeight w:val="170"/>
              </w:trPr>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3.4.</w:t>
                  </w:r>
                  <w:r w:rsidRPr="00B45BB5">
                    <w:rPr>
                      <w:rFonts w:ascii="Arial"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hAnsi="Arial" w:cs="Arial"/>
                      <w:b/>
                      <w:sz w:val="20"/>
                      <w:szCs w:val="20"/>
                      <w:lang w:eastAsia="pl-PL"/>
                    </w:rPr>
                    <w:t>UWAGA</w:t>
                  </w:r>
                  <w:r w:rsidRPr="00B45BB5">
                    <w:rPr>
                      <w:rFonts w:ascii="Arial"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3538C7">
                    <w:rPr>
                      <w:rFonts w:ascii="Arial"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3538C7">
                    <w:rPr>
                      <w:rFonts w:ascii="Arial"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blPrEx>
          <w:tblCellMar>
            <w:top w:w="0" w:type="dxa"/>
            <w:bottom w:w="0" w:type="dxa"/>
          </w:tblCellMar>
        </w:tblPrEx>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blPrEx>
          <w:tblCellMar>
            <w:top w:w="0" w:type="dxa"/>
            <w:bottom w:w="0" w:type="dxa"/>
          </w:tblCellMar>
        </w:tblPrEx>
        <w:tc>
          <w:tcPr>
            <w:tcW w:w="9210" w:type="dxa"/>
          </w:tcPr>
          <w:p w:rsidR="00B45BB5" w:rsidRPr="00B45BB5" w:rsidRDefault="00653E4D" w:rsidP="00FC2FC0">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bCs/>
                <w:color w:val="000000"/>
                <w:sz w:val="20"/>
                <w:szCs w:val="21"/>
              </w:rPr>
              <w:t>„</w:t>
            </w:r>
            <w:r w:rsidR="00FC2FC0">
              <w:rPr>
                <w:rFonts w:ascii="Arial" w:hAnsi="Arial" w:cs="Arial"/>
                <w:b/>
                <w:sz w:val="19"/>
                <w:szCs w:val="19"/>
                <w:lang w:eastAsia="pl-PL"/>
              </w:rPr>
              <w:t xml:space="preserve">Przebudowa drogi powiatowej nr 1371F Bierzwnik – Kolsk – Dobiegniew na odcinku Dobiegniew – Osiek km 0+000-0+965,539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blPrEx>
          <w:tblCellMar>
            <w:top w:w="0" w:type="dxa"/>
            <w:bottom w:w="0" w:type="dxa"/>
          </w:tblCellMar>
        </w:tblPrEx>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FC2FC0">
              <w:rPr>
                <w:rFonts w:ascii="Arial" w:hAnsi="Arial" w:cs="Arial"/>
                <w:color w:val="000000"/>
                <w:sz w:val="20"/>
                <w:szCs w:val="20"/>
              </w:rPr>
              <w:t>RG.272.9</w:t>
            </w:r>
            <w:r w:rsidR="00653E4D">
              <w:rPr>
                <w:rFonts w:ascii="Arial" w:hAnsi="Arial" w:cs="Arial"/>
                <w:color w:val="000000"/>
                <w:sz w:val="20"/>
                <w:szCs w:val="20"/>
              </w:rPr>
              <w:t>.2017</w:t>
            </w:r>
          </w:p>
        </w:tc>
      </w:tr>
      <w:tr w:rsidR="00B45BB5" w:rsidRPr="00B45BB5" w:rsidTr="00543C41">
        <w:tblPrEx>
          <w:tblCellMar>
            <w:top w:w="0" w:type="dxa"/>
            <w:bottom w:w="0" w:type="dxa"/>
          </w:tblCellMar>
        </w:tblPrEx>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blPrEx>
          <w:tblCellMar>
            <w:top w:w="0" w:type="dxa"/>
            <w:bottom w:w="0" w:type="dxa"/>
          </w:tblCellMar>
        </w:tblPrEx>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blPrEx>
          <w:tblCellMar>
            <w:top w:w="0" w:type="dxa"/>
            <w:bottom w:w="0" w:type="dxa"/>
          </w:tblCellMar>
        </w:tblPrEx>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podstawie art. 24 ust 1 pkt 12-23 p.z.p.</w:t>
            </w:r>
          </w:p>
        </w:tc>
      </w:tr>
      <w:tr w:rsidR="00B45BB5" w:rsidRPr="00B45BB5">
        <w:tblPrEx>
          <w:tblCellMar>
            <w:top w:w="0" w:type="dxa"/>
            <w:bottom w:w="0" w:type="dxa"/>
          </w:tblCellMar>
        </w:tblPrEx>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Oświadczam, że nie podlegam wykluczeniu z postępowania na podstawie art. 24 ust. 5 pkt 1 p.z.p.</w:t>
            </w:r>
          </w:p>
        </w:tc>
      </w:tr>
      <w:tr w:rsidR="005846B1" w:rsidRPr="00B45BB5" w:rsidTr="00236204">
        <w:tblPrEx>
          <w:tblCellMar>
            <w:top w:w="0" w:type="dxa"/>
            <w:bottom w:w="0" w:type="dxa"/>
          </w:tblCellMar>
        </w:tblPrEx>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CE5250">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5846B1" w:rsidRPr="00B45BB5" w:rsidTr="00236204">
        <w:tblPrEx>
          <w:tblCellMar>
            <w:top w:w="0" w:type="dxa"/>
            <w:bottom w:w="0" w:type="dxa"/>
          </w:tblCellMar>
        </w:tblPrEx>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blPrEx>
          <w:tblCellMar>
            <w:top w:w="0" w:type="dxa"/>
            <w:bottom w:w="0" w:type="dxa"/>
          </w:tblCellMar>
        </w:tblPrEx>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blPrEx>
          <w:tblCellMar>
            <w:top w:w="0" w:type="dxa"/>
            <w:bottom w:w="0" w:type="dxa"/>
          </w:tblCellMar>
        </w:tblPrEx>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P.z.p</w:t>
            </w:r>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(podać mającą zastosowanie podstawę wykluczenia spośród wymienionych w art. 24 ust. 1 pkt 13-14, 16-20 lub art. 24 ust. 5 p.z.p.).</w:t>
            </w:r>
          </w:p>
        </w:tc>
      </w:tr>
      <w:tr w:rsidR="00B45BB5" w:rsidRPr="00B45BB5">
        <w:tblPrEx>
          <w:tblCellMar>
            <w:top w:w="0" w:type="dxa"/>
            <w:bottom w:w="0" w:type="dxa"/>
          </w:tblCellMar>
        </w:tblPrEx>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Jednocześnie oświadczam, że w związku z ww. okolicznością, na podstawie art. 24 ust. 8 p.z.p. ustawy Pzp podją</w:t>
            </w:r>
            <w:r w:rsidR="00543C41">
              <w:rPr>
                <w:rFonts w:ascii="Arial" w:hAnsi="Arial" w:cs="Arial"/>
                <w:color w:val="000000"/>
                <w:sz w:val="20"/>
                <w:szCs w:val="20"/>
              </w:rPr>
              <w:t>łem następujące środki naprawcze:</w:t>
            </w:r>
          </w:p>
        </w:tc>
      </w:tr>
      <w:tr w:rsidR="00B45BB5" w:rsidRPr="00B45BB5">
        <w:tblPrEx>
          <w:tblCellMar>
            <w:top w:w="0" w:type="dxa"/>
            <w:bottom w:w="0" w:type="dxa"/>
          </w:tblCellMar>
        </w:tblPrEx>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blPrEx>
          <w:tblCellMar>
            <w:top w:w="0" w:type="dxa"/>
            <w:bottom w:w="0" w:type="dxa"/>
          </w:tblCellMar>
        </w:tblPrEx>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blPrEx>
          <w:tblCellMar>
            <w:top w:w="0" w:type="dxa"/>
            <w:bottom w:w="0" w:type="dxa"/>
          </w:tblCellMar>
        </w:tblPrEx>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blPrEx>
          <w:tblCellMar>
            <w:top w:w="0" w:type="dxa"/>
            <w:bottom w:w="0" w:type="dxa"/>
          </w:tblCellMar>
        </w:tblPrEx>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blPrEx>
          <w:tblCellMar>
            <w:top w:w="0" w:type="dxa"/>
            <w:bottom w:w="0" w:type="dxa"/>
          </w:tblCellMar>
        </w:tblPrEx>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blPrEx>
          <w:tblCellMar>
            <w:top w:w="0" w:type="dxa"/>
            <w:bottom w:w="0" w:type="dxa"/>
          </w:tblCellMar>
        </w:tblPrEx>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następującego/ych podmiotu/tów, na którego/ych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blPrEx>
          <w:tblCellMar>
            <w:top w:w="0" w:type="dxa"/>
            <w:bottom w:w="0" w:type="dxa"/>
          </w:tblCellMar>
        </w:tblPrEx>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KRS/CEiDG)</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blPrEx>
          <w:tblCellMar>
            <w:top w:w="0" w:type="dxa"/>
            <w:bottom w:w="0" w:type="dxa"/>
          </w:tblCellMar>
        </w:tblPrEx>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blPrEx>
          <w:tblCellMar>
            <w:top w:w="0" w:type="dxa"/>
            <w:bottom w:w="0" w:type="dxa"/>
          </w:tblCellMar>
        </w:tblPrEx>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blPrEx>
          <w:tblCellMar>
            <w:top w:w="0" w:type="dxa"/>
            <w:bottom w:w="0" w:type="dxa"/>
          </w:tblCellMar>
        </w:tblPrEx>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blPrEx>
          <w:tblCellMar>
            <w:top w:w="0" w:type="dxa"/>
            <w:bottom w:w="0" w:type="dxa"/>
          </w:tblCellMar>
        </w:tblPrEx>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blPrEx>
          <w:tblCellMar>
            <w:top w:w="0" w:type="dxa"/>
            <w:bottom w:w="0" w:type="dxa"/>
          </w:tblCellMar>
        </w:tblPrEx>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blPrEx>
          <w:tblCellMar>
            <w:top w:w="0" w:type="dxa"/>
            <w:bottom w:w="0" w:type="dxa"/>
          </w:tblCellMar>
        </w:tblPrEx>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blPrEx>
          <w:tblCellMar>
            <w:top w:w="0" w:type="dxa"/>
            <w:bottom w:w="0" w:type="dxa"/>
          </w:tblCellMar>
        </w:tblPrEx>
        <w:tc>
          <w:tcPr>
            <w:tcW w:w="9210" w:type="dxa"/>
          </w:tcPr>
          <w:p w:rsidR="00B45BB5" w:rsidRPr="00B45BB5" w:rsidRDefault="00CE5250" w:rsidP="00FC2FC0">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sz w:val="20"/>
                <w:szCs w:val="28"/>
                <w:lang w:eastAsia="pl-PL"/>
              </w:rPr>
              <w:t>„</w:t>
            </w:r>
            <w:r w:rsidR="00FC2FC0">
              <w:rPr>
                <w:rFonts w:ascii="Arial" w:hAnsi="Arial" w:cs="Arial"/>
                <w:b/>
                <w:sz w:val="19"/>
                <w:szCs w:val="19"/>
                <w:lang w:eastAsia="pl-PL"/>
              </w:rPr>
              <w:t xml:space="preserve">Przebudowa drogi powiatowej nr 1371F Bierzwnik – Kolsk – Dobiegniew na odcinku Dobiegniew – Osiek km 0+000-0+965,539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blPrEx>
          <w:tblCellMar>
            <w:top w:w="0" w:type="dxa"/>
            <w:bottom w:w="0" w:type="dxa"/>
          </w:tblCellMar>
        </w:tblPrEx>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FC2FC0">
              <w:rPr>
                <w:rFonts w:ascii="Arial" w:hAnsi="Arial" w:cs="Arial"/>
                <w:color w:val="000000"/>
                <w:sz w:val="20"/>
                <w:szCs w:val="20"/>
              </w:rPr>
              <w:t>RG.272.9</w:t>
            </w:r>
            <w:r w:rsidR="00653E4D">
              <w:rPr>
                <w:rFonts w:ascii="Arial" w:hAnsi="Arial" w:cs="Arial"/>
                <w:color w:val="000000"/>
                <w:sz w:val="20"/>
                <w:szCs w:val="20"/>
              </w:rPr>
              <w:t>.2017</w:t>
            </w:r>
          </w:p>
        </w:tc>
      </w:tr>
      <w:tr w:rsidR="00B45BB5" w:rsidRPr="00B45BB5">
        <w:tblPrEx>
          <w:tblCellMar>
            <w:top w:w="0" w:type="dxa"/>
            <w:bottom w:w="0" w:type="dxa"/>
          </w:tblCellMar>
        </w:tblPrEx>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blPrEx>
          <w:tblCellMar>
            <w:top w:w="0" w:type="dxa"/>
            <w:bottom w:w="0" w:type="dxa"/>
          </w:tblCellMar>
        </w:tblPrEx>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blPrEx>
          <w:tblCellMar>
            <w:top w:w="0" w:type="dxa"/>
            <w:bottom w:w="0" w:type="dxa"/>
          </w:tblCellMar>
        </w:tblPrEx>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blPrEx>
          <w:tblCellMar>
            <w:top w:w="0" w:type="dxa"/>
            <w:bottom w:w="0" w:type="dxa"/>
          </w:tblCellMar>
        </w:tblPrEx>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blPrEx>
          <w:tblCellMar>
            <w:top w:w="0" w:type="dxa"/>
            <w:bottom w:w="0" w:type="dxa"/>
          </w:tblCellMar>
        </w:tblPrEx>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blPrEx>
          <w:tblCellMar>
            <w:top w:w="0" w:type="dxa"/>
            <w:bottom w:w="0" w:type="dxa"/>
          </w:tblCellMar>
        </w:tblPrEx>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 xml:space="preserve">Oświadczam, że w celu wykazania spełniania warunków udziału w postępowaniu, określonych przez </w:t>
            </w:r>
            <w:r w:rsidRPr="00B45BB5">
              <w:rPr>
                <w:rFonts w:ascii="Arial" w:hAnsi="Arial" w:cs="Arial"/>
                <w:sz w:val="20"/>
              </w:rPr>
              <w:lastRenderedPageBreak/>
              <w:t>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następującego/ych podmiotu/ów: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blPrEx>
          <w:tblCellMar>
            <w:top w:w="0" w:type="dxa"/>
            <w:bottom w:w="0" w:type="dxa"/>
          </w:tblCellMar>
        </w:tblPrEx>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blPrEx>
          <w:tblCellMar>
            <w:top w:w="0" w:type="dxa"/>
            <w:bottom w:w="0" w:type="dxa"/>
          </w:tblCellMar>
        </w:tblPrEx>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blPrEx>
          <w:tblCellMar>
            <w:top w:w="0" w:type="dxa"/>
            <w:bottom w:w="0" w:type="dxa"/>
          </w:tblCellMar>
        </w:tblPrEx>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D00BB2" w:rsidRPr="00B45BB5" w:rsidTr="00236204">
        <w:tblPrEx>
          <w:tblCellMar>
            <w:top w:w="0" w:type="dxa"/>
            <w:bottom w:w="0" w:type="dxa"/>
          </w:tblCellMar>
        </w:tblPrEx>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blPrEx>
          <w:tblCellMar>
            <w:top w:w="0" w:type="dxa"/>
            <w:bottom w:w="0" w:type="dxa"/>
          </w:tblCellMar>
        </w:tblPrEx>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blPrEx>
          <w:tblCellMar>
            <w:top w:w="0" w:type="dxa"/>
            <w:bottom w:w="0" w:type="dxa"/>
          </w:tblCellMar>
        </w:tblPrEx>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53E4D">
              <w:rPr>
                <w:rFonts w:ascii="Arial" w:hAnsi="Arial" w:cs="Arial"/>
                <w:sz w:val="20"/>
                <w:szCs w:val="20"/>
                <w:lang w:eastAsia="pl-PL"/>
              </w:rPr>
              <w:t>________________ 2017</w:t>
            </w:r>
            <w:r w:rsidRPr="00B45BB5">
              <w:rPr>
                <w:rFonts w:ascii="Arial" w:hAnsi="Arial" w:cs="Arial"/>
                <w:sz w:val="20"/>
                <w:szCs w:val="20"/>
                <w:lang w:eastAsia="pl-PL"/>
              </w:rPr>
              <w:t xml:space="preserve"> r.</w:t>
            </w:r>
          </w:p>
        </w:tc>
      </w:tr>
      <w:tr w:rsidR="00D00BB2" w:rsidRPr="00B45BB5" w:rsidTr="00236204">
        <w:tblPrEx>
          <w:tblCellMar>
            <w:top w:w="0" w:type="dxa"/>
            <w:bottom w:w="0" w:type="dxa"/>
          </w:tblCellMar>
        </w:tblPrEx>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blPrEx>
          <w:tblCellMar>
            <w:top w:w="0" w:type="dxa"/>
            <w:bottom w:w="0" w:type="dxa"/>
          </w:tblCellMar>
        </w:tblPrEx>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blPrEx>
          <w:tblCellMar>
            <w:top w:w="0" w:type="dxa"/>
            <w:bottom w:w="0" w:type="dxa"/>
          </w:tblCellMar>
        </w:tblPrEx>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KRS/CEiDG podmiotu na zasobach którego polega Wykonawca)</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blPrEx>
          <w:tblCellMar>
            <w:top w:w="0" w:type="dxa"/>
            <w:bottom w:w="0" w:type="dxa"/>
          </w:tblCellMar>
        </w:tblPrEx>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blPrEx>
          <w:tblCellMar>
            <w:top w:w="0" w:type="dxa"/>
            <w:bottom w:w="0" w:type="dxa"/>
          </w:tblCellMar>
        </w:tblPrEx>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blPrEx>
          <w:tblCellMar>
            <w:top w:w="0" w:type="dxa"/>
            <w:bottom w:w="0" w:type="dxa"/>
          </w:tblCellMar>
        </w:tblPrEx>
        <w:tc>
          <w:tcPr>
            <w:tcW w:w="9210" w:type="dxa"/>
          </w:tcPr>
          <w:p w:rsidR="00B45BB5" w:rsidRPr="00B45BB5" w:rsidRDefault="00653E4D" w:rsidP="00FC2FC0">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8"/>
                <w:lang w:eastAsia="pl-PL"/>
              </w:rPr>
              <w:t>„</w:t>
            </w:r>
            <w:r w:rsidR="00FC2FC0">
              <w:rPr>
                <w:rFonts w:ascii="Arial" w:hAnsi="Arial" w:cs="Arial"/>
                <w:b/>
                <w:sz w:val="19"/>
                <w:szCs w:val="19"/>
                <w:lang w:eastAsia="pl-PL"/>
              </w:rPr>
              <w:t xml:space="preserve">Przebudowa drogi powiatowej nr 1371F Bierzwnik – Kolsk – Dobiegniew na odcinku Dobiegniew – Osiek km 0+000-0+965,539 </w:t>
            </w:r>
            <w:r w:rsidR="00543C41">
              <w:rPr>
                <w:rFonts w:ascii="Arial" w:hAnsi="Arial" w:cs="Arial"/>
                <w:b/>
                <w:bCs/>
                <w:color w:val="000000"/>
                <w:sz w:val="20"/>
                <w:szCs w:val="21"/>
              </w:rPr>
              <w:t>Część nr … ……………………………………….</w:t>
            </w:r>
            <w:r w:rsidRPr="00B45BB5">
              <w:rPr>
                <w:rFonts w:ascii="Arial" w:hAnsi="Arial" w:cs="Arial"/>
                <w:b/>
                <w:bCs/>
                <w:color w:val="000000"/>
                <w:sz w:val="20"/>
                <w:szCs w:val="21"/>
              </w:rPr>
              <w:t>"</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blPrEx>
          <w:tblCellMar>
            <w:top w:w="0" w:type="dxa"/>
            <w:bottom w:w="0" w:type="dxa"/>
          </w:tblCellMar>
        </w:tblPrEx>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blPrEx>
          <w:tblCellMar>
            <w:top w:w="0" w:type="dxa"/>
            <w:bottom w:w="0" w:type="dxa"/>
          </w:tblCellMar>
        </w:tblPrEx>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blPrEx>
          <w:tblCellMar>
            <w:top w:w="0" w:type="dxa"/>
            <w:bottom w:w="0" w:type="dxa"/>
          </w:tblCellMar>
        </w:tblPrEx>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nw roboty budowlane</w:t>
            </w:r>
            <w:r w:rsidRPr="00B45BB5">
              <w:rPr>
                <w:rFonts w:ascii="Arial" w:hAnsi="Arial" w:cs="Arial"/>
                <w:sz w:val="20"/>
                <w:szCs w:val="20"/>
              </w:rPr>
              <w:t>, których dotyczą udostępniane zasoby odnoszące</w:t>
            </w:r>
          </w:p>
        </w:tc>
      </w:tr>
      <w:tr w:rsidR="00B45BB5" w:rsidRPr="00B45BB5">
        <w:tblPrEx>
          <w:tblCellMar>
            <w:top w:w="0" w:type="dxa"/>
            <w:bottom w:w="0" w:type="dxa"/>
          </w:tblCellMar>
        </w:tblPrEx>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blPrEx>
          <w:tblCellMar>
            <w:top w:w="0" w:type="dxa"/>
            <w:bottom w:w="0" w:type="dxa"/>
          </w:tblCellMar>
        </w:tblPrEx>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blPrEx>
          <w:tblCellMar>
            <w:top w:w="0" w:type="dxa"/>
            <w:bottom w:w="0" w:type="dxa"/>
          </w:tblCellMar>
        </w:tblPrEx>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blPrEx>
          <w:tblCellMar>
            <w:top w:w="0" w:type="dxa"/>
            <w:bottom w:w="0" w:type="dxa"/>
          </w:tblCellMar>
        </w:tblPrEx>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D00BB2" w:rsidRPr="00B45BB5" w:rsidTr="00236204">
        <w:tblPrEx>
          <w:tblCellMar>
            <w:top w:w="0" w:type="dxa"/>
            <w:bottom w:w="0" w:type="dxa"/>
          </w:tblCellMar>
        </w:tblPrEx>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blPrEx>
          <w:tblCellMar>
            <w:top w:w="0" w:type="dxa"/>
            <w:bottom w:w="0" w:type="dxa"/>
          </w:tblCellMar>
        </w:tblPrEx>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blPrEx>
          <w:tblCellMar>
            <w:top w:w="0" w:type="dxa"/>
            <w:bottom w:w="0" w:type="dxa"/>
          </w:tblCellMar>
        </w:tblPrEx>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p.z.p.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blPrEx>
          <w:tblCellMar>
            <w:top w:w="0" w:type="dxa"/>
            <w:bottom w:w="0" w:type="dxa"/>
          </w:tblCellMar>
        </w:tblPrEx>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blPrEx>
          <w:tblCellMar>
            <w:top w:w="0" w:type="dxa"/>
            <w:bottom w:w="0" w:type="dxa"/>
          </w:tblCellMar>
        </w:tblPrEx>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blPrEx>
          <w:tblCellMar>
            <w:top w:w="0" w:type="dxa"/>
            <w:bottom w:w="0" w:type="dxa"/>
          </w:tblCellMar>
        </w:tblPrEx>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120" w:line="360" w:lineRule="auto"/>
              <w:rPr>
                <w:rFonts w:ascii="Arial" w:hAnsi="Arial" w:cs="Arial"/>
                <w:sz w:val="20"/>
                <w:szCs w:val="20"/>
              </w:rPr>
            </w:pPr>
            <w:r w:rsidRPr="00B45BB5">
              <w:rPr>
                <w:rFonts w:ascii="Arial" w:hAnsi="Arial" w:cs="Arial"/>
                <w:sz w:val="20"/>
                <w:szCs w:val="20"/>
              </w:rPr>
              <w:pict>
                <v:rect id="_x0000_i1027" style="width:0;height:1.5pt" o:hralign="center" o:hrstd="t" o:hr="t" fillcolor="#aca899" stroked="f"/>
              </w:pict>
            </w:r>
          </w:p>
        </w:tc>
      </w:tr>
      <w:tr w:rsidR="00B45BB5" w:rsidRPr="00B45BB5">
        <w:tblPrEx>
          <w:tblCellMar>
            <w:top w:w="0" w:type="dxa"/>
            <w:bottom w:w="0" w:type="dxa"/>
          </w:tblCellMar>
        </w:tblPrEx>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blPrEx>
          <w:tblCellMar>
            <w:top w:w="0" w:type="dxa"/>
            <w:bottom w:w="0" w:type="dxa"/>
          </w:tblCellMar>
        </w:tblPrEx>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blPrEx>
          <w:tblCellMar>
            <w:top w:w="0" w:type="dxa"/>
            <w:bottom w:w="0" w:type="dxa"/>
          </w:tblCellMar>
        </w:tblPrEx>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blPrEx>
          <w:tblCellMar>
            <w:top w:w="0" w:type="dxa"/>
            <w:bottom w:w="0" w:type="dxa"/>
          </w:tblCellMar>
        </w:tblPrEx>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blPrEx>
          <w:tblCellMar>
            <w:top w:w="0" w:type="dxa"/>
            <w:bottom w:w="0" w:type="dxa"/>
          </w:tblCellMar>
        </w:tblPrEx>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blPrEx>
          <w:tblCellMar>
            <w:top w:w="0" w:type="dxa"/>
            <w:bottom w:w="0" w:type="dxa"/>
          </w:tblCellMar>
        </w:tblPrEx>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blPrEx>
          <w:tblCellMar>
            <w:top w:w="0" w:type="dxa"/>
            <w:bottom w:w="0" w:type="dxa"/>
          </w:tblCellMar>
        </w:tblPrEx>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hAnsi="Arial" w:cs="Arial"/>
                <w:b/>
                <w:color w:val="FF0000"/>
                <w:sz w:val="20"/>
                <w:szCs w:val="20"/>
                <w:lang w:eastAsia="pl-PL"/>
              </w:rPr>
              <w:t>Wykazu robót</w:t>
            </w:r>
            <w:r w:rsidRPr="00B45BB5">
              <w:rPr>
                <w:rFonts w:ascii="Arial" w:hAnsi="Arial" w:cs="Arial"/>
                <w:b/>
                <w:color w:val="FF0000"/>
                <w:sz w:val="20"/>
                <w:szCs w:val="20"/>
                <w:lang w:eastAsia="pl-PL"/>
              </w:rPr>
              <w:t xml:space="preserve"> nie należy składać wraz z ofertą. </w:t>
            </w:r>
            <w:r>
              <w:rPr>
                <w:rFonts w:ascii="Arial" w:hAnsi="Arial" w:cs="Arial"/>
                <w:b/>
                <w:color w:val="FF0000"/>
                <w:sz w:val="20"/>
                <w:szCs w:val="20"/>
                <w:lang w:eastAsia="pl-PL"/>
              </w:rPr>
              <w:t>Wykaz</w:t>
            </w:r>
            <w:r w:rsidRPr="00B45BB5">
              <w:rPr>
                <w:rFonts w:ascii="Arial" w:hAnsi="Arial" w:cs="Arial"/>
                <w:b/>
                <w:color w:val="FF0000"/>
                <w:sz w:val="20"/>
                <w:szCs w:val="20"/>
                <w:lang w:eastAsia="pl-PL"/>
              </w:rPr>
              <w:t xml:space="preserve"> należy złożyć </w:t>
            </w:r>
            <w:r>
              <w:rPr>
                <w:rFonts w:ascii="Arial"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blPrEx>
          <w:tblCellMar>
            <w:top w:w="0" w:type="dxa"/>
            <w:bottom w:w="0" w:type="dxa"/>
          </w:tblCellMar>
        </w:tblPrEx>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blPrEx>
          <w:tblCellMar>
            <w:top w:w="0" w:type="dxa"/>
            <w:bottom w:w="0" w:type="dxa"/>
          </w:tblCellMar>
        </w:tblPrEx>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blPrEx>
          <w:tblCellMar>
            <w:top w:w="0" w:type="dxa"/>
            <w:bottom w:w="0" w:type="dxa"/>
          </w:tblCellMar>
        </w:tblPrEx>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blPrEx>
          <w:tblCellMar>
            <w:top w:w="0" w:type="dxa"/>
            <w:bottom w:w="0" w:type="dxa"/>
          </w:tblCellMar>
        </w:tblPrEx>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blPrEx>
          <w:tblCellMar>
            <w:top w:w="0" w:type="dxa"/>
            <w:bottom w:w="0" w:type="dxa"/>
          </w:tblCellMar>
        </w:tblPrEx>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blPrEx>
          <w:tblCellMar>
            <w:top w:w="0" w:type="dxa"/>
            <w:bottom w:w="0" w:type="dxa"/>
          </w:tblCellMar>
        </w:tblPrEx>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hAnsi="Arial" w:cs="Arial"/>
                <w:b/>
                <w:color w:val="FF0000"/>
                <w:sz w:val="20"/>
                <w:szCs w:val="20"/>
                <w:lang w:eastAsia="pl-PL"/>
              </w:rPr>
              <w:t>Wykazu osób</w:t>
            </w:r>
            <w:r w:rsidRPr="00B45BB5">
              <w:rPr>
                <w:rFonts w:ascii="Arial" w:hAnsi="Arial" w:cs="Arial"/>
                <w:b/>
                <w:color w:val="FF0000"/>
                <w:sz w:val="20"/>
                <w:szCs w:val="20"/>
                <w:lang w:eastAsia="pl-PL"/>
              </w:rPr>
              <w:t xml:space="preserve"> nie należy składać wraz z ofertą. </w:t>
            </w:r>
            <w:r>
              <w:rPr>
                <w:rFonts w:ascii="Arial" w:hAnsi="Arial" w:cs="Arial"/>
                <w:b/>
                <w:color w:val="FF0000"/>
                <w:sz w:val="20"/>
                <w:szCs w:val="20"/>
                <w:lang w:eastAsia="pl-PL"/>
              </w:rPr>
              <w:t>Wykaz</w:t>
            </w:r>
            <w:r w:rsidRPr="00B45BB5">
              <w:rPr>
                <w:rFonts w:ascii="Arial" w:hAnsi="Arial" w:cs="Arial"/>
                <w:b/>
                <w:color w:val="FF0000"/>
                <w:sz w:val="20"/>
                <w:szCs w:val="20"/>
                <w:lang w:eastAsia="pl-PL"/>
              </w:rPr>
              <w:t xml:space="preserve"> należy złożyć </w:t>
            </w:r>
            <w:r>
              <w:rPr>
                <w:rFonts w:ascii="Arial"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blPrEx>
          <w:tblCellMar>
            <w:top w:w="0" w:type="dxa"/>
            <w:bottom w:w="0" w:type="dxa"/>
          </w:tblCellMar>
        </w:tblPrEx>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blPrEx>
          <w:tblCellMar>
            <w:top w:w="0" w:type="dxa"/>
            <w:bottom w:w="0" w:type="dxa"/>
          </w:tblCellMar>
        </w:tblPrEx>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blPrEx>
          <w:tblCellMar>
            <w:top w:w="0" w:type="dxa"/>
            <w:bottom w:w="0" w:type="dxa"/>
          </w:tblCellMar>
        </w:tblPrEx>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blPrEx>
          <w:tblCellMar>
            <w:top w:w="0" w:type="dxa"/>
            <w:bottom w:w="0" w:type="dxa"/>
          </w:tblCellMar>
        </w:tblPrEx>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blPrEx>
          <w:tblCellMar>
            <w:top w:w="0" w:type="dxa"/>
            <w:bottom w:w="0" w:type="dxa"/>
          </w:tblCellMar>
        </w:tblPrEx>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bCs/>
                <w:sz w:val="20"/>
                <w:szCs w:val="20"/>
                <w:lang w:eastAsia="pl-PL"/>
              </w:rPr>
              <w:lastRenderedPageBreak/>
              <w:t>Część 4:</w:t>
            </w:r>
            <w:r w:rsidRPr="00B45BB5">
              <w:rPr>
                <w:rFonts w:ascii="Arial" w:hAnsi="Arial" w:cs="Arial"/>
                <w:sz w:val="20"/>
                <w:szCs w:val="20"/>
                <w:lang w:eastAsia="pl-PL"/>
              </w:rPr>
              <w:tab/>
            </w:r>
            <w:r w:rsidRPr="00B45BB5">
              <w:rPr>
                <w:rFonts w:ascii="Arial" w:hAnsi="Arial" w:cs="Arial"/>
                <w:b/>
                <w:sz w:val="20"/>
                <w:szCs w:val="20"/>
                <w:lang w:eastAsia="pl-PL"/>
              </w:rPr>
              <w:t>WZÓR UMOWY</w:t>
            </w:r>
            <w:r w:rsidRPr="00B45BB5">
              <w:rPr>
                <w:rFonts w:ascii="Arial" w:hAnsi="Arial" w:cs="Arial"/>
                <w:sz w:val="20"/>
                <w:szCs w:val="20"/>
                <w:lang w:eastAsia="pl-PL"/>
              </w:rPr>
              <w:t xml:space="preserve"> </w:t>
            </w:r>
          </w:p>
        </w:tc>
      </w:tr>
      <w:tr w:rsidR="00B45BB5" w:rsidRPr="00B45BB5">
        <w:tblPrEx>
          <w:tblCellMar>
            <w:top w:w="0" w:type="dxa"/>
            <w:bottom w:w="0" w:type="dxa"/>
          </w:tblCellMar>
        </w:tblPrEx>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916CF3">
              <w:rPr>
                <w:rFonts w:ascii="Arial" w:hAnsi="Arial" w:cs="Arial"/>
                <w:sz w:val="20"/>
                <w:szCs w:val="20"/>
                <w:lang w:eastAsia="pl-PL"/>
              </w:rPr>
              <w:t xml:space="preserve"> dla zadania częściowego nr 1</w:t>
            </w:r>
          </w:p>
          <w:p w:rsidR="00B45BB5" w:rsidRDefault="00916CF3" w:rsidP="00793FF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4.2</w:t>
            </w:r>
            <w:r w:rsidR="00B45BB5" w:rsidRPr="00B85B31">
              <w:rPr>
                <w:rFonts w:ascii="Arial" w:hAnsi="Arial" w:cs="Arial"/>
                <w:sz w:val="20"/>
                <w:szCs w:val="20"/>
                <w:lang w:eastAsia="pl-PL"/>
              </w:rPr>
              <w:t>.</w:t>
            </w:r>
            <w:r>
              <w:rPr>
                <w:rFonts w:ascii="Arial" w:hAnsi="Arial" w:cs="Arial"/>
                <w:sz w:val="20"/>
                <w:szCs w:val="20"/>
                <w:lang w:eastAsia="pl-PL"/>
              </w:rPr>
              <w:t xml:space="preserve"> do SIWZ dla zadania częściowego nr 2</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tblPrEx>
          <w:tblCellMar>
            <w:top w:w="0" w:type="dxa"/>
            <w:bottom w:w="0" w:type="dxa"/>
          </w:tblCellMar>
        </w:tblPrEx>
        <w:tc>
          <w:tcPr>
            <w:tcW w:w="9210" w:type="dxa"/>
          </w:tcPr>
          <w:p w:rsidR="007D3D36" w:rsidRPr="00FA49B9" w:rsidRDefault="007D3D36" w:rsidP="007D3D36">
            <w:pPr>
              <w:widowControl w:val="0"/>
              <w:suppressAutoHyphens/>
              <w:spacing w:line="360" w:lineRule="auto"/>
              <w:contextualSpacing/>
              <w:jc w:val="both"/>
              <w:rPr>
                <w:rFonts w:ascii="Arial" w:hAnsi="Arial" w:cs="Arial"/>
                <w:sz w:val="20"/>
                <w:szCs w:val="20"/>
              </w:rPr>
            </w:pPr>
            <w:r>
              <w:rPr>
                <w:rFonts w:ascii="Arial" w:hAnsi="Arial" w:cs="Arial"/>
                <w:sz w:val="20"/>
                <w:szCs w:val="20"/>
                <w:lang w:eastAsia="pl-PL"/>
              </w:rPr>
              <w:t>Zamówie</w:t>
            </w:r>
            <w:r w:rsidRPr="003A4D50">
              <w:rPr>
                <w:rFonts w:ascii="Arial" w:hAnsi="Arial" w:cs="Arial"/>
                <w:sz w:val="20"/>
                <w:szCs w:val="20"/>
                <w:lang w:eastAsia="pl-PL"/>
              </w:rPr>
              <w:t>nie</w:t>
            </w:r>
            <w:r w:rsidRPr="003A4D50">
              <w:rPr>
                <w:rFonts w:ascii="Arial" w:hAnsi="Arial" w:cs="Arial"/>
                <w:sz w:val="20"/>
                <w:szCs w:val="20"/>
              </w:rPr>
              <w:t xml:space="preserve"> obejmuje </w:t>
            </w:r>
            <w:r w:rsidR="006306DC">
              <w:rPr>
                <w:rFonts w:ascii="Arial" w:hAnsi="Arial" w:cs="Arial"/>
                <w:sz w:val="20"/>
                <w:szCs w:val="20"/>
              </w:rPr>
              <w:t xml:space="preserve">przebudowę </w:t>
            </w:r>
            <w:r w:rsidR="006306DC" w:rsidRPr="00FA49B9">
              <w:rPr>
                <w:rFonts w:ascii="Arial" w:hAnsi="Arial" w:cs="Arial"/>
                <w:sz w:val="20"/>
                <w:szCs w:val="20"/>
              </w:rPr>
              <w:t xml:space="preserve">drogi </w:t>
            </w:r>
            <w:r w:rsidR="00FC2FC0" w:rsidRPr="00FA49B9">
              <w:rPr>
                <w:rFonts w:ascii="Arial" w:hAnsi="Arial" w:cs="Arial"/>
                <w:sz w:val="19"/>
                <w:szCs w:val="19"/>
                <w:lang w:eastAsia="pl-PL"/>
              </w:rPr>
              <w:t xml:space="preserve">powiatowej nr 1371F Bierzwnik – Kolsk – Dobiegniew na odcinku Dobiegniew – Osiek km 0+000-0+965,539 w podziale na </w:t>
            </w:r>
            <w:r w:rsidR="006306DC" w:rsidRPr="00FA49B9">
              <w:rPr>
                <w:rFonts w:ascii="Arial" w:hAnsi="Arial" w:cs="Arial"/>
                <w:sz w:val="20"/>
                <w:szCs w:val="20"/>
              </w:rPr>
              <w:t>2</w:t>
            </w:r>
            <w:r w:rsidRPr="00FA49B9">
              <w:rPr>
                <w:rFonts w:ascii="Arial" w:hAnsi="Arial" w:cs="Arial"/>
                <w:sz w:val="20"/>
                <w:szCs w:val="20"/>
              </w:rPr>
              <w:t xml:space="preserve"> zadania częściowe:</w:t>
            </w:r>
          </w:p>
          <w:p w:rsidR="00FA49B9" w:rsidRDefault="00FA49B9" w:rsidP="00FA49B9">
            <w:pPr>
              <w:spacing w:line="360" w:lineRule="auto"/>
              <w:contextualSpacing/>
              <w:jc w:val="both"/>
              <w:rPr>
                <w:rFonts w:ascii="Arial" w:hAnsi="Arial" w:cs="Arial"/>
                <w:color w:val="000000"/>
                <w:sz w:val="20"/>
                <w:szCs w:val="20"/>
              </w:rPr>
            </w:pPr>
            <w:r>
              <w:rPr>
                <w:rFonts w:ascii="Arial" w:hAnsi="Arial" w:cs="Arial"/>
                <w:b/>
                <w:bCs/>
                <w:sz w:val="20"/>
                <w:szCs w:val="20"/>
              </w:rPr>
              <w:t xml:space="preserve">Część </w:t>
            </w:r>
            <w:r w:rsidRPr="0087643F">
              <w:rPr>
                <w:rFonts w:ascii="Arial" w:hAnsi="Arial" w:cs="Arial"/>
                <w:color w:val="000000"/>
                <w:sz w:val="20"/>
                <w:szCs w:val="20"/>
              </w:rPr>
              <w:t>1 –</w:t>
            </w:r>
            <w:r w:rsidRPr="0087643F">
              <w:rPr>
                <w:rFonts w:ascii="Arial" w:hAnsi="Arial" w:cs="Arial"/>
                <w:sz w:val="20"/>
                <w:szCs w:val="20"/>
              </w:rPr>
              <w:t xml:space="preserve"> Wycinka drzew w pasie drogi powiatowej nr </w:t>
            </w:r>
            <w:r w:rsidRPr="0087643F">
              <w:rPr>
                <w:rFonts w:ascii="Arial" w:hAnsi="Arial" w:cs="Arial"/>
                <w:sz w:val="20"/>
                <w:szCs w:val="20"/>
                <w:lang w:eastAsia="pl-PL"/>
              </w:rPr>
              <w:t>1371F Bierzwnik – Kolsk – Dobiegniew na odcinku Dobiegniew – Osiek km 0+000-0+965,539</w:t>
            </w:r>
            <w:r w:rsidR="008950E3">
              <w:rPr>
                <w:rFonts w:ascii="Arial" w:hAnsi="Arial" w:cs="Arial"/>
                <w:color w:val="000000"/>
                <w:sz w:val="20"/>
                <w:szCs w:val="20"/>
              </w:rPr>
              <w:t>. W ramach zadania częściowego planowana jest wycinka 32 sztuk drzew o średnicy</w:t>
            </w:r>
            <w:r w:rsidR="00020E23">
              <w:rPr>
                <w:rFonts w:ascii="Arial" w:hAnsi="Arial" w:cs="Arial"/>
                <w:color w:val="000000"/>
                <w:sz w:val="20"/>
                <w:szCs w:val="20"/>
              </w:rPr>
              <w:t>:</w:t>
            </w:r>
            <w:r w:rsidR="008950E3">
              <w:rPr>
                <w:rFonts w:ascii="Arial" w:hAnsi="Arial" w:cs="Arial"/>
                <w:color w:val="000000"/>
                <w:sz w:val="20"/>
                <w:szCs w:val="20"/>
              </w:rPr>
              <w:t xml:space="preserve">  66-75 cm wraz z karczowaniem pni oraz wywiezieniem dłużyc, gałęzi i karpiny, wycinka 15 szt. drzew o średnicy</w:t>
            </w:r>
            <w:r w:rsidR="00020E23">
              <w:rPr>
                <w:rFonts w:ascii="Arial" w:hAnsi="Arial" w:cs="Arial"/>
                <w:color w:val="000000"/>
                <w:sz w:val="20"/>
                <w:szCs w:val="20"/>
              </w:rPr>
              <w:t>:</w:t>
            </w:r>
            <w:r w:rsidR="008950E3">
              <w:rPr>
                <w:rFonts w:ascii="Arial" w:hAnsi="Arial" w:cs="Arial"/>
                <w:color w:val="000000"/>
                <w:sz w:val="20"/>
                <w:szCs w:val="20"/>
              </w:rPr>
              <w:t xml:space="preserve"> 76-100 cm wraz z karczowaniem pni oraz wywiezieniem dłużyc, gałęzi i karpiny, a także karczowanie krzaków i poszycia wraz z wywiezieniem i spaleniem pozostałości po karczowaniu.</w:t>
            </w:r>
          </w:p>
          <w:p w:rsidR="00FF7443" w:rsidRDefault="00A740F9" w:rsidP="00FA49B9">
            <w:pPr>
              <w:spacing w:line="360" w:lineRule="auto"/>
              <w:contextualSpacing/>
              <w:jc w:val="both"/>
              <w:rPr>
                <w:rFonts w:ascii="Arial" w:hAnsi="Arial" w:cs="Arial"/>
                <w:color w:val="000000"/>
                <w:sz w:val="20"/>
                <w:szCs w:val="20"/>
              </w:rPr>
            </w:pPr>
            <w:r>
              <w:rPr>
                <w:rFonts w:ascii="Arial" w:hAnsi="Arial" w:cs="Arial"/>
                <w:color w:val="000000"/>
                <w:sz w:val="20"/>
                <w:szCs w:val="20"/>
              </w:rPr>
              <w:t>Wykonawca biorący udział w przedmiotowym postępowaniu zobowiązuje się zakupić od Zamawiającego (pomniejszyć wartość przysługującego mu wynagrodzenia) o wartość drewna pochodzącego z wycinki i skalkulowanego przez brakarza w oparciu o uchwałę</w:t>
            </w:r>
            <w:r w:rsidR="00020E23">
              <w:rPr>
                <w:rFonts w:ascii="Arial" w:hAnsi="Arial" w:cs="Arial"/>
                <w:color w:val="000000"/>
                <w:sz w:val="20"/>
                <w:szCs w:val="20"/>
              </w:rPr>
              <w:t xml:space="preserve"> nr 91/2016 Zarządu Powiatu Strzelecko-Drezdeneckiego z dnia 16 maja 2016 roku w sprawie regulaminu postępowania w zakresie prowadzenia gospodarki drewnem pozyskanym z wycinki drzew przydrożnych.</w:t>
            </w:r>
          </w:p>
          <w:p w:rsidR="00020E23" w:rsidRPr="0087643F" w:rsidRDefault="00020E23" w:rsidP="00FA49B9">
            <w:pPr>
              <w:spacing w:line="360" w:lineRule="auto"/>
              <w:contextualSpacing/>
              <w:jc w:val="both"/>
              <w:rPr>
                <w:rFonts w:ascii="Arial" w:hAnsi="Arial" w:cs="Arial"/>
                <w:color w:val="000000"/>
                <w:sz w:val="20"/>
                <w:szCs w:val="20"/>
              </w:rPr>
            </w:pPr>
            <w:r>
              <w:rPr>
                <w:rFonts w:ascii="Arial" w:hAnsi="Arial" w:cs="Arial"/>
                <w:color w:val="000000"/>
                <w:sz w:val="20"/>
                <w:szCs w:val="20"/>
              </w:rPr>
              <w:t xml:space="preserve">Wykonawca zobligowany będzie do zakupu drewna po cenach, o których mowa z ww. uchwale Zarządu Powiatu. Wartość kosztorysowa wycinki </w:t>
            </w:r>
            <w:r w:rsidR="00A740F9">
              <w:rPr>
                <w:rFonts w:ascii="Arial" w:hAnsi="Arial" w:cs="Arial"/>
                <w:color w:val="000000"/>
                <w:sz w:val="20"/>
                <w:szCs w:val="20"/>
              </w:rPr>
              <w:t xml:space="preserve">drewna </w:t>
            </w:r>
            <w:r>
              <w:rPr>
                <w:rFonts w:ascii="Arial" w:hAnsi="Arial" w:cs="Arial"/>
                <w:color w:val="000000"/>
                <w:sz w:val="20"/>
                <w:szCs w:val="20"/>
              </w:rPr>
              <w:t xml:space="preserve">zostanie </w:t>
            </w:r>
            <w:r w:rsidR="00A740F9">
              <w:rPr>
                <w:rFonts w:ascii="Arial" w:hAnsi="Arial" w:cs="Arial"/>
                <w:color w:val="000000"/>
                <w:sz w:val="20"/>
                <w:szCs w:val="20"/>
              </w:rPr>
              <w:t xml:space="preserve">przez Wykonawcę </w:t>
            </w:r>
            <w:r>
              <w:rPr>
                <w:rFonts w:ascii="Arial" w:hAnsi="Arial" w:cs="Arial"/>
                <w:color w:val="000000"/>
                <w:sz w:val="20"/>
                <w:szCs w:val="20"/>
              </w:rPr>
              <w:t xml:space="preserve">pomniejszona o </w:t>
            </w:r>
            <w:r w:rsidR="00A740F9">
              <w:rPr>
                <w:rFonts w:ascii="Arial" w:hAnsi="Arial" w:cs="Arial"/>
                <w:color w:val="000000"/>
                <w:sz w:val="20"/>
                <w:szCs w:val="20"/>
              </w:rPr>
              <w:t>wartość wyceny brakarskiej</w:t>
            </w:r>
            <w:r>
              <w:rPr>
                <w:rFonts w:ascii="Arial" w:hAnsi="Arial" w:cs="Arial"/>
                <w:color w:val="000000"/>
                <w:sz w:val="20"/>
                <w:szCs w:val="20"/>
              </w:rPr>
              <w:t xml:space="preserve"> sprzedaży drewna</w:t>
            </w:r>
            <w:r w:rsidR="00A740F9">
              <w:rPr>
                <w:rFonts w:ascii="Arial" w:hAnsi="Arial" w:cs="Arial"/>
                <w:color w:val="000000"/>
                <w:sz w:val="20"/>
                <w:szCs w:val="20"/>
              </w:rPr>
              <w:t xml:space="preserve"> i wskazana w formularzu ofertowym</w:t>
            </w:r>
            <w:r>
              <w:rPr>
                <w:rFonts w:ascii="Arial" w:hAnsi="Arial" w:cs="Arial"/>
                <w:color w:val="000000"/>
                <w:sz w:val="20"/>
                <w:szCs w:val="20"/>
              </w:rPr>
              <w:t>.</w:t>
            </w:r>
          </w:p>
          <w:p w:rsidR="00FA49B9" w:rsidRPr="00FA49B9" w:rsidRDefault="007D3D36" w:rsidP="008950E3">
            <w:pPr>
              <w:pStyle w:val="Tekstpodstawowywcity"/>
              <w:spacing w:line="360" w:lineRule="auto"/>
              <w:ind w:firstLine="0"/>
              <w:rPr>
                <w:sz w:val="20"/>
              </w:rPr>
            </w:pPr>
            <w:r w:rsidRPr="008950E3">
              <w:rPr>
                <w:rFonts w:cs="Arial"/>
                <w:b/>
                <w:sz w:val="20"/>
              </w:rPr>
              <w:t xml:space="preserve">Część 2 - </w:t>
            </w:r>
            <w:r w:rsidR="00636137" w:rsidRPr="008950E3">
              <w:rPr>
                <w:rFonts w:cs="Arial"/>
                <w:sz w:val="20"/>
              </w:rPr>
              <w:t>Przebudowa drogi powiatowej nr</w:t>
            </w:r>
            <w:r w:rsidR="00FA49B9" w:rsidRPr="008950E3">
              <w:rPr>
                <w:rFonts w:cs="Arial"/>
                <w:sz w:val="20"/>
              </w:rPr>
              <w:t xml:space="preserve"> 1371F Bierzwnik – Kolsk – Dobiegniew na odcinku Dobiegniew – Osiek km 0+000-0+965,539</w:t>
            </w:r>
            <w:r w:rsidR="008A533B" w:rsidRPr="008950E3">
              <w:rPr>
                <w:rFonts w:cs="Arial"/>
                <w:sz w:val="20"/>
              </w:rPr>
              <w:t xml:space="preserve">. </w:t>
            </w:r>
            <w:r w:rsidR="00FA49B9" w:rsidRPr="008950E3">
              <w:rPr>
                <w:sz w:val="20"/>
              </w:rPr>
              <w:t xml:space="preserve">Przebudowywany odcinek drogi znajduje się w pasie drogowym drogi powiatowej nr 1371F na działce nr: 129 w miejscowości Osiek. Długość projektowanego odcinka wynosi około 0,969 km. </w:t>
            </w:r>
            <w:r w:rsidR="00FA49B9" w:rsidRPr="00FA49B9">
              <w:rPr>
                <w:sz w:val="20"/>
              </w:rPr>
              <w:t xml:space="preserve">Zakres </w:t>
            </w:r>
            <w:r w:rsidR="008950E3" w:rsidRPr="008950E3">
              <w:rPr>
                <w:sz w:val="20"/>
              </w:rPr>
              <w:t xml:space="preserve">robót obejmuje </w:t>
            </w:r>
            <w:r w:rsidR="00FA49B9" w:rsidRPr="00FA49B9">
              <w:rPr>
                <w:sz w:val="20"/>
              </w:rPr>
              <w:t>przebudowę istniejącej jezdni,</w:t>
            </w:r>
            <w:r w:rsidR="008950E3" w:rsidRPr="008950E3">
              <w:rPr>
                <w:sz w:val="20"/>
              </w:rPr>
              <w:t xml:space="preserve"> zmianę</w:t>
            </w:r>
            <w:r w:rsidR="00FA49B9" w:rsidRPr="00FA49B9">
              <w:rPr>
                <w:sz w:val="20"/>
              </w:rPr>
              <w:t xml:space="preserve"> nawierzchni istniejących zjazdów do posesji</w:t>
            </w:r>
            <w:r w:rsidR="008950E3" w:rsidRPr="008950E3">
              <w:rPr>
                <w:sz w:val="20"/>
              </w:rPr>
              <w:t xml:space="preserve"> oraz </w:t>
            </w:r>
            <w:r w:rsidR="00FA49B9" w:rsidRPr="00FA49B9">
              <w:rPr>
                <w:sz w:val="20"/>
              </w:rPr>
              <w:t>powierzchniowe odprowadzenie wód deszczowych w tereny zielone.</w:t>
            </w:r>
          </w:p>
          <w:p w:rsidR="008950E3" w:rsidRDefault="008950E3" w:rsidP="002D4495">
            <w:pPr>
              <w:autoSpaceDE w:val="0"/>
              <w:autoSpaceDN w:val="0"/>
              <w:adjustRightInd w:val="0"/>
              <w:spacing w:line="360" w:lineRule="auto"/>
              <w:jc w:val="both"/>
              <w:rPr>
                <w:rFonts w:ascii="Arial" w:hAnsi="Arial"/>
                <w:sz w:val="22"/>
                <w:lang w:eastAsia="pl-PL"/>
              </w:rPr>
            </w:pPr>
          </w:p>
          <w:p w:rsidR="00CD118F" w:rsidRPr="0081383E" w:rsidRDefault="00CD118F" w:rsidP="002D4495">
            <w:pPr>
              <w:autoSpaceDE w:val="0"/>
              <w:autoSpaceDN w:val="0"/>
              <w:adjustRightInd w:val="0"/>
              <w:spacing w:line="360" w:lineRule="auto"/>
              <w:jc w:val="both"/>
              <w:rPr>
                <w:szCs w:val="24"/>
              </w:rPr>
            </w:pPr>
            <w:r w:rsidRPr="00E20011">
              <w:rPr>
                <w:rFonts w:ascii="Arial" w:hAnsi="Arial" w:cs="Arial"/>
                <w:sz w:val="20"/>
                <w:szCs w:val="20"/>
              </w:rPr>
              <w:t xml:space="preserve">Zaleca się aby Wykonawca przed przygotowaniem oferty, zapoznał się z miejscem robót budowlanych tj.: poprzez dokonanie wizji lokalnej, </w:t>
            </w:r>
            <w:r>
              <w:rPr>
                <w:rFonts w:ascii="Arial" w:hAnsi="Arial" w:cs="Arial"/>
                <w:sz w:val="20"/>
                <w:szCs w:val="20"/>
              </w:rPr>
              <w:t>celem wyjaśnienia ewentualnych wątpliwości</w:t>
            </w:r>
            <w:r w:rsidRPr="00E20011">
              <w:rPr>
                <w:rFonts w:ascii="Arial" w:hAnsi="Arial" w:cs="Arial"/>
                <w:sz w:val="20"/>
                <w:szCs w:val="20"/>
              </w:rPr>
              <w:t xml:space="preserve"> </w:t>
            </w:r>
            <w:r>
              <w:rPr>
                <w:rFonts w:ascii="Arial" w:hAnsi="Arial" w:cs="Arial"/>
                <w:sz w:val="20"/>
                <w:szCs w:val="20"/>
              </w:rPr>
              <w:t>mogących pojawić się w związku</w:t>
            </w:r>
            <w:r w:rsidRPr="00E20011">
              <w:rPr>
                <w:rFonts w:ascii="Arial" w:hAnsi="Arial" w:cs="Arial"/>
                <w:sz w:val="20"/>
                <w:szCs w:val="20"/>
              </w:rPr>
              <w:t xml:space="preserve"> z realizacją zamówienia. </w:t>
            </w:r>
            <w:r w:rsidR="00636137">
              <w:rPr>
                <w:rFonts w:ascii="Arial" w:hAnsi="Arial" w:cs="Arial"/>
                <w:sz w:val="20"/>
                <w:szCs w:val="20"/>
              </w:rPr>
              <w:t xml:space="preserve">Szczegółowy opis przedmiotu zamówienia został zawarty w </w:t>
            </w:r>
            <w:r w:rsidR="00EC1C43">
              <w:rPr>
                <w:rFonts w:ascii="Arial" w:hAnsi="Arial" w:cs="Arial"/>
                <w:sz w:val="20"/>
                <w:szCs w:val="20"/>
              </w:rPr>
              <w:t>dokumentacji</w:t>
            </w:r>
            <w:r w:rsidR="00636137">
              <w:rPr>
                <w:rFonts w:ascii="Arial" w:hAnsi="Arial" w:cs="Arial"/>
                <w:sz w:val="20"/>
                <w:szCs w:val="20"/>
              </w:rPr>
              <w:t xml:space="preserve"> technicznej stanowiącej załączniki do SIWZ. </w:t>
            </w:r>
            <w:r w:rsidRPr="00E20011">
              <w:rPr>
                <w:rFonts w:ascii="Arial" w:hAnsi="Arial" w:cs="Arial"/>
                <w:sz w:val="20"/>
                <w:szCs w:val="20"/>
              </w:rPr>
              <w:t>Dokumentacja techniczna jest do wglądu w siedzibie zamawiającego (</w:t>
            </w:r>
            <w:r w:rsidR="008950E3">
              <w:rPr>
                <w:rFonts w:ascii="Arial" w:hAnsi="Arial" w:cs="Arial"/>
                <w:sz w:val="20"/>
                <w:szCs w:val="20"/>
              </w:rPr>
              <w:t>Wydział Rozwoju Gospodarczego</w:t>
            </w:r>
            <w:r w:rsidRPr="00E20011">
              <w:rPr>
                <w:rFonts w:ascii="Arial" w:hAnsi="Arial" w:cs="Arial"/>
                <w:sz w:val="20"/>
                <w:szCs w:val="20"/>
              </w:rPr>
              <w:t>)</w:t>
            </w:r>
            <w:r>
              <w:rPr>
                <w:rFonts w:ascii="Arial" w:hAnsi="Arial" w:cs="Arial"/>
                <w:sz w:val="20"/>
                <w:szCs w:val="20"/>
              </w:rPr>
              <w:t xml:space="preserve">. </w:t>
            </w:r>
            <w:r w:rsidRPr="00C331ED">
              <w:rPr>
                <w:rFonts w:ascii="Arial" w:hAnsi="Arial" w:cs="Arial"/>
                <w:sz w:val="20"/>
                <w:szCs w:val="20"/>
              </w:rPr>
              <w:t>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w:t>
            </w:r>
            <w:r>
              <w:rPr>
                <w:rFonts w:ascii="Arial" w:hAnsi="Arial" w:cs="Arial"/>
                <w:sz w:val="20"/>
                <w:szCs w:val="20"/>
              </w:rPr>
              <w:t>GA: dot. robót rozbiórkowych - zagospodarowanie lub utylizacja</w:t>
            </w:r>
            <w:r w:rsidRPr="00C331ED">
              <w:rPr>
                <w:rFonts w:ascii="Arial" w:hAnsi="Arial" w:cs="Arial"/>
                <w:sz w:val="20"/>
                <w:szCs w:val="20"/>
              </w:rPr>
              <w:t xml:space="preserve"> materiałów z rozbiórki wraz z innymi kosztami towarzyszącymi i w uzgodnieniu z inspektorem nadzoru – </w:t>
            </w:r>
            <w:r>
              <w:rPr>
                <w:rFonts w:ascii="Arial" w:hAnsi="Arial" w:cs="Arial"/>
                <w:sz w:val="20"/>
                <w:szCs w:val="20"/>
              </w:rPr>
              <w:t>musi zostać udokumentowana</w:t>
            </w:r>
            <w:r w:rsidRPr="00C331ED">
              <w:rPr>
                <w:rFonts w:ascii="Arial" w:hAnsi="Arial" w:cs="Arial"/>
                <w:sz w:val="20"/>
                <w:szCs w:val="20"/>
              </w:rPr>
              <w:t xml:space="preserve">, że </w:t>
            </w:r>
            <w:r w:rsidRPr="00C331ED">
              <w:rPr>
                <w:rFonts w:ascii="Arial" w:hAnsi="Arial" w:cs="Arial"/>
                <w:sz w:val="20"/>
                <w:szCs w:val="20"/>
              </w:rPr>
              <w:lastRenderedPageBreak/>
              <w:t>materiał został w prawidłowy sposób zagospodarowany lub zutylizowany zgod</w:t>
            </w:r>
            <w:r>
              <w:rPr>
                <w:rFonts w:ascii="Arial" w:hAnsi="Arial" w:cs="Arial"/>
                <w:sz w:val="20"/>
                <w:szCs w:val="20"/>
              </w:rPr>
              <w:t>nie z obowiązującymi przepisami</w:t>
            </w:r>
            <w:r w:rsidRPr="00C331ED">
              <w:rPr>
                <w:rFonts w:ascii="Arial" w:hAnsi="Arial" w:cs="Arial"/>
                <w:sz w:val="20"/>
                <w:szCs w:val="20"/>
              </w:rPr>
              <w:t xml:space="preserve">.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w:t>
            </w:r>
            <w:r>
              <w:rPr>
                <w:rFonts w:ascii="Arial" w:hAnsi="Arial" w:cs="Arial"/>
                <w:sz w:val="20"/>
                <w:szCs w:val="20"/>
              </w:rPr>
              <w:t xml:space="preserve">będzie odbywało się </w:t>
            </w:r>
            <w:r w:rsidRPr="00C331ED">
              <w:rPr>
                <w:rFonts w:ascii="Arial" w:hAnsi="Arial" w:cs="Arial"/>
                <w:sz w:val="20"/>
                <w:szCs w:val="20"/>
              </w:rPr>
              <w:t xml:space="preserve">na podstawie protokołu odbioru robót sporządzonego przez </w:t>
            </w:r>
            <w:r>
              <w:rPr>
                <w:rFonts w:ascii="Arial" w:hAnsi="Arial" w:cs="Arial"/>
                <w:sz w:val="20"/>
                <w:szCs w:val="20"/>
              </w:rPr>
              <w:t xml:space="preserve">strony umowy. </w:t>
            </w:r>
            <w:r w:rsidRPr="00C331ED">
              <w:rPr>
                <w:rFonts w:ascii="Arial" w:hAnsi="Arial" w:cs="Arial"/>
                <w:sz w:val="20"/>
                <w:szCs w:val="20"/>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0"/>
                <w:szCs w:val="20"/>
              </w:rPr>
              <w:t xml:space="preserve"> Zamawiający </w:t>
            </w:r>
            <w:r w:rsidR="008950E3">
              <w:rPr>
                <w:rFonts w:ascii="Arial" w:hAnsi="Arial" w:cs="Arial"/>
                <w:sz w:val="20"/>
                <w:szCs w:val="20"/>
              </w:rPr>
              <w:t xml:space="preserve">nie </w:t>
            </w:r>
            <w:r>
              <w:rPr>
                <w:rFonts w:ascii="Arial" w:hAnsi="Arial" w:cs="Arial"/>
                <w:sz w:val="20"/>
                <w:szCs w:val="20"/>
              </w:rPr>
              <w:t xml:space="preserve">przewiduje </w:t>
            </w:r>
            <w:r w:rsidR="007059A2">
              <w:rPr>
                <w:rFonts w:ascii="Arial" w:hAnsi="Arial" w:cs="Arial"/>
                <w:sz w:val="20"/>
                <w:szCs w:val="20"/>
              </w:rPr>
              <w:t xml:space="preserve">płatności </w:t>
            </w:r>
            <w:r>
              <w:rPr>
                <w:rFonts w:ascii="Arial" w:hAnsi="Arial" w:cs="Arial"/>
                <w:sz w:val="20"/>
                <w:szCs w:val="20"/>
              </w:rPr>
              <w:t>częściow</w:t>
            </w:r>
            <w:r w:rsidR="008950E3">
              <w:rPr>
                <w:rFonts w:ascii="Arial" w:hAnsi="Arial" w:cs="Arial"/>
                <w:sz w:val="20"/>
                <w:szCs w:val="20"/>
              </w:rPr>
              <w:t xml:space="preserve">ych, płatności zostaną dokonane </w:t>
            </w:r>
            <w:r>
              <w:rPr>
                <w:rFonts w:ascii="Arial" w:hAnsi="Arial" w:cs="Arial"/>
                <w:sz w:val="20"/>
                <w:szCs w:val="20"/>
              </w:rPr>
              <w:t>po odbiorze końcowym robót</w:t>
            </w:r>
            <w:r w:rsidR="007059A2">
              <w:rPr>
                <w:rFonts w:ascii="Arial" w:hAnsi="Arial" w:cs="Arial"/>
                <w:sz w:val="20"/>
                <w:szCs w:val="20"/>
              </w:rPr>
              <w:t xml:space="preserve"> (szczegóły dotyczące warunków płatności opisane zostały we wzorze umowy)</w:t>
            </w:r>
            <w:r>
              <w:rPr>
                <w:rFonts w:ascii="Arial" w:hAnsi="Arial" w:cs="Arial"/>
                <w:sz w:val="20"/>
                <w:szCs w:val="20"/>
              </w:rPr>
              <w:t>.</w:t>
            </w:r>
          </w:p>
          <w:p w:rsidR="00CD118F" w:rsidRPr="002D4495" w:rsidRDefault="002D4495" w:rsidP="002D4495">
            <w:pPr>
              <w:widowControl w:val="0"/>
              <w:suppressAutoHyphens/>
              <w:spacing w:before="60" w:after="60" w:line="360" w:lineRule="auto"/>
              <w:contextualSpacing/>
              <w:jc w:val="both"/>
              <w:rPr>
                <w:rFonts w:ascii="Arial" w:hAnsi="Arial" w:cs="Arial"/>
                <w:b/>
                <w:sz w:val="20"/>
                <w:szCs w:val="20"/>
              </w:rPr>
            </w:pPr>
            <w:r w:rsidRPr="002D4495">
              <w:rPr>
                <w:rFonts w:ascii="Arial" w:hAnsi="Arial" w:cs="Arial"/>
                <w:b/>
                <w:sz w:val="20"/>
                <w:szCs w:val="20"/>
              </w:rPr>
              <w:t>Uwaga!</w:t>
            </w:r>
          </w:p>
          <w:p w:rsidR="002A6159" w:rsidRDefault="00CD118F" w:rsidP="002A6159">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Wycena poszczególnych pozycji robót w kosztorysie ofertowym </w:t>
            </w:r>
            <w:r w:rsidR="007059A2">
              <w:rPr>
                <w:rFonts w:ascii="Arial" w:hAnsi="Arial" w:cs="Arial"/>
                <w:sz w:val="20"/>
                <w:szCs w:val="20"/>
              </w:rPr>
              <w:t xml:space="preserve">oraz harmonogramie rzeczowo-finansowym </w:t>
            </w:r>
            <w:r>
              <w:rPr>
                <w:rFonts w:ascii="Arial" w:hAnsi="Arial" w:cs="Arial"/>
                <w:sz w:val="20"/>
                <w:szCs w:val="20"/>
              </w:rPr>
              <w:t>musi zostać dokonana w oparciu o podstawy płatności określone w STWIOR dla poszczegó</w:t>
            </w:r>
            <w:r w:rsidR="00DA0E9E">
              <w:rPr>
                <w:rFonts w:ascii="Arial" w:hAnsi="Arial" w:cs="Arial"/>
                <w:sz w:val="20"/>
                <w:szCs w:val="20"/>
              </w:rPr>
              <w:t xml:space="preserve">lnych elementów </w:t>
            </w:r>
            <w:r w:rsidR="007059A2">
              <w:rPr>
                <w:rFonts w:ascii="Arial" w:hAnsi="Arial" w:cs="Arial"/>
                <w:sz w:val="20"/>
                <w:szCs w:val="20"/>
              </w:rPr>
              <w:t>robót</w:t>
            </w:r>
            <w:r w:rsidR="00DA0E9E">
              <w:rPr>
                <w:rFonts w:ascii="Arial" w:hAnsi="Arial" w:cs="Arial"/>
                <w:sz w:val="20"/>
                <w:szCs w:val="20"/>
              </w:rPr>
              <w:t>.</w:t>
            </w:r>
          </w:p>
          <w:p w:rsidR="007059A2" w:rsidRDefault="007059A2" w:rsidP="002A6159">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Zamawiający przewiduje ryczałtowy sposób rozliczenia robót, </w:t>
            </w:r>
            <w:r w:rsidR="00907620">
              <w:rPr>
                <w:rFonts w:ascii="Arial" w:hAnsi="Arial" w:cs="Arial"/>
                <w:sz w:val="20"/>
                <w:szCs w:val="20"/>
              </w:rPr>
              <w:t xml:space="preserve">kosztorys ofertowy/ przedmiar robót jest </w:t>
            </w:r>
            <w:r>
              <w:rPr>
                <w:rFonts w:ascii="Arial" w:hAnsi="Arial" w:cs="Arial"/>
                <w:sz w:val="20"/>
                <w:szCs w:val="20"/>
              </w:rPr>
              <w:t>pomocniczym.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(bez względu na rzeczywisty rozmiar i zakres prac niezbędnych do prawidłowego wykonania zamówienia). Ha</w:t>
            </w:r>
            <w:r>
              <w:rPr>
                <w:rFonts w:ascii="Arial" w:hAnsi="Arial" w:cs="Arial"/>
                <w:sz w:val="20"/>
                <w:szCs w:val="20"/>
              </w:rPr>
              <w:t>rmonogram rzeczowo-finansowy niezbędny jest w celu weryfikacji postępu robót</w:t>
            </w:r>
            <w:r w:rsidR="00907620">
              <w:rPr>
                <w:rFonts w:ascii="Arial" w:hAnsi="Arial" w:cs="Arial"/>
                <w:sz w:val="20"/>
                <w:szCs w:val="20"/>
              </w:rPr>
              <w:t xml:space="preserve"> w trakcie posiedzeń rady budowy</w:t>
            </w:r>
            <w:r w:rsidR="008950E3">
              <w:rPr>
                <w:rFonts w:ascii="Arial" w:hAnsi="Arial" w:cs="Arial"/>
                <w:sz w:val="20"/>
                <w:szCs w:val="20"/>
              </w:rPr>
              <w:t>.</w:t>
            </w:r>
          </w:p>
          <w:p w:rsidR="00B45BB5" w:rsidRDefault="00557B2C" w:rsidP="009F4866">
            <w:pPr>
              <w:widowControl w:val="0"/>
              <w:suppressAutoHyphens/>
              <w:spacing w:before="60" w:after="60" w:line="360" w:lineRule="auto"/>
              <w:contextualSpacing/>
              <w:jc w:val="both"/>
              <w:rPr>
                <w:rFonts w:ascii="Arial" w:hAnsi="Arial" w:cs="Arial"/>
                <w:sz w:val="20"/>
                <w:szCs w:val="20"/>
                <w:lang w:eastAsia="pl-PL"/>
              </w:rPr>
            </w:pPr>
            <w:r w:rsidRPr="002A6159">
              <w:rPr>
                <w:rFonts w:ascii="Arial" w:hAnsi="Arial" w:cs="Arial"/>
                <w:color w:val="000000"/>
                <w:kern w:val="1"/>
                <w:sz w:val="20"/>
                <w:szCs w:val="20"/>
                <w:lang w:eastAsia="ar-SA"/>
              </w:rPr>
              <w:t>P</w:t>
            </w:r>
            <w:r w:rsidRPr="00557B2C">
              <w:rPr>
                <w:rFonts w:ascii="Arial" w:hAnsi="Arial" w:cs="Arial"/>
                <w:color w:val="000000"/>
                <w:kern w:val="1"/>
                <w:sz w:val="20"/>
                <w:szCs w:val="20"/>
                <w:lang w:eastAsia="ar-SA"/>
              </w:rPr>
              <w:t xml:space="preserve">odczas wykonywania prac </w:t>
            </w:r>
            <w:r w:rsidRPr="002A6159">
              <w:rPr>
                <w:rFonts w:ascii="Arial" w:hAnsi="Arial" w:cs="Arial"/>
                <w:color w:val="000000"/>
                <w:kern w:val="1"/>
                <w:sz w:val="20"/>
                <w:szCs w:val="20"/>
                <w:lang w:eastAsia="ar-SA"/>
              </w:rPr>
              <w:t xml:space="preserve">należy </w:t>
            </w:r>
            <w:r w:rsidRPr="00557B2C">
              <w:rPr>
                <w:rFonts w:ascii="Arial" w:hAnsi="Arial" w:cs="Arial"/>
                <w:color w:val="000000"/>
                <w:kern w:val="1"/>
                <w:sz w:val="20"/>
                <w:szCs w:val="20"/>
                <w:lang w:eastAsia="ar-SA"/>
              </w:rPr>
              <w:t>przestrzegać przepisów BHP,</w:t>
            </w:r>
            <w:r w:rsidRPr="002A6159">
              <w:rPr>
                <w:rFonts w:ascii="Arial" w:hAnsi="Arial" w:cs="Arial"/>
                <w:color w:val="000000"/>
                <w:kern w:val="1"/>
                <w:sz w:val="20"/>
                <w:szCs w:val="20"/>
                <w:lang w:eastAsia="ar-SA"/>
              </w:rPr>
              <w:t xml:space="preserve"> </w:t>
            </w:r>
            <w:r w:rsidRPr="00557B2C">
              <w:rPr>
                <w:rFonts w:ascii="Arial" w:hAnsi="Arial" w:cs="Arial"/>
                <w:color w:val="000000"/>
                <w:kern w:val="1"/>
                <w:sz w:val="20"/>
                <w:szCs w:val="20"/>
                <w:lang w:eastAsia="ar-SA"/>
              </w:rPr>
              <w:t>prace wykonać</w:t>
            </w:r>
            <w:r w:rsidRPr="00557B2C">
              <w:rPr>
                <w:rFonts w:ascii="Arial" w:hAnsi="Arial" w:cs="Arial"/>
                <w:bCs/>
                <w:color w:val="000000"/>
                <w:kern w:val="1"/>
                <w:sz w:val="20"/>
                <w:szCs w:val="20"/>
                <w:lang w:eastAsia="ar-SA"/>
              </w:rPr>
              <w:t xml:space="preserve"> zgodnie z wytycznymi produ</w:t>
            </w:r>
            <w:r w:rsidR="009F4866">
              <w:rPr>
                <w:rFonts w:ascii="Arial" w:hAnsi="Arial" w:cs="Arial"/>
                <w:bCs/>
                <w:color w:val="000000"/>
                <w:kern w:val="1"/>
                <w:sz w:val="20"/>
                <w:szCs w:val="20"/>
                <w:lang w:eastAsia="ar-SA"/>
              </w:rPr>
              <w:t>centów oraz normami budowlanymi.</w:t>
            </w:r>
          </w:p>
          <w:p w:rsidR="009F4866" w:rsidRPr="00B45BB5" w:rsidRDefault="009F4866" w:rsidP="009F4866">
            <w:pPr>
              <w:widowControl w:val="0"/>
              <w:suppressAutoHyphens/>
              <w:spacing w:before="60" w:after="60" w:line="360" w:lineRule="auto"/>
              <w:contextualSpacing/>
              <w:jc w:val="both"/>
              <w:rPr>
                <w:rFonts w:ascii="Arial" w:hAnsi="Arial" w:cs="Arial"/>
                <w:sz w:val="20"/>
                <w:szCs w:val="20"/>
              </w:rPr>
            </w:pPr>
          </w:p>
        </w:tc>
      </w:tr>
    </w:tbl>
    <w:p w:rsidR="00C73FA4" w:rsidRPr="00CE5250" w:rsidRDefault="00C73FA4" w:rsidP="00CE5250">
      <w:pPr>
        <w:spacing w:line="480" w:lineRule="auto"/>
        <w:rPr>
          <w:rFonts w:ascii="Arial" w:hAnsi="Arial" w:cs="Arial"/>
          <w:sz w:val="20"/>
          <w:szCs w:val="20"/>
        </w:rPr>
      </w:pPr>
    </w:p>
    <w:sectPr w:rsidR="00C73FA4" w:rsidRPr="00CE5250" w:rsidSect="000C6B3E">
      <w:headerReference w:type="even" r:id="rId11"/>
      <w:headerReference w:type="default" r:id="rId12"/>
      <w:footerReference w:type="even" r:id="rId13"/>
      <w:footerReference w:type="default" r:id="rId14"/>
      <w:headerReference w:type="first" r:id="rId15"/>
      <w:footerReference w:type="first" r:id="rId16"/>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99D" w:rsidRDefault="009B499D" w:rsidP="005972E1">
      <w:r>
        <w:separator/>
      </w:r>
    </w:p>
  </w:endnote>
  <w:endnote w:type="continuationSeparator" w:id="0">
    <w:p w:rsidR="009B499D" w:rsidRDefault="009B499D"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41" w:rsidRDefault="00543C41">
    <w:pPr>
      <w:pStyle w:val="Stopka"/>
      <w:jc w:val="right"/>
    </w:pPr>
    <w:r>
      <w:fldChar w:fldCharType="begin"/>
    </w:r>
    <w:r>
      <w:instrText>PAGE   \* MERGEFORMAT</w:instrText>
    </w:r>
    <w:r>
      <w:fldChar w:fldCharType="separate"/>
    </w:r>
    <w:r w:rsidR="0096158E">
      <w:rPr>
        <w:noProof/>
      </w:rPr>
      <w:t>2</w:t>
    </w:r>
    <w:r>
      <w:fldChar w:fldCharType="end"/>
    </w:r>
  </w:p>
  <w:p w:rsidR="00543C41" w:rsidRDefault="00543C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99D" w:rsidRDefault="009B499D" w:rsidP="005972E1">
      <w:r>
        <w:separator/>
      </w:r>
    </w:p>
  </w:footnote>
  <w:footnote w:type="continuationSeparator" w:id="0">
    <w:p w:rsidR="009B499D" w:rsidRDefault="009B499D" w:rsidP="005972E1">
      <w:r>
        <w:continuationSeparator/>
      </w:r>
    </w:p>
  </w:footnote>
  <w:footnote w:id="1">
    <w:p w:rsidR="00000000" w:rsidRDefault="009B499D" w:rsidP="00902D1E">
      <w:pPr>
        <w:pStyle w:val="Tekstprzypisudolnego"/>
      </w:pPr>
    </w:p>
  </w:footnote>
  <w:footnote w:id="2">
    <w:p w:rsidR="00000000" w:rsidRDefault="00916CF3" w:rsidP="005972E1">
      <w:pPr>
        <w:pStyle w:val="Tekstprzypisudolnego"/>
      </w:pPr>
      <w:r>
        <w:rPr>
          <w:rFonts w:ascii="Arial" w:hAnsi="Arial" w:cs="Arial"/>
          <w:sz w:val="16"/>
          <w:szCs w:val="16"/>
        </w:rPr>
        <w:t xml:space="preserve">* </w:t>
      </w:r>
      <w:r w:rsidR="00543C41" w:rsidRPr="003F0A78">
        <w:rPr>
          <w:rFonts w:ascii="Arial" w:hAnsi="Arial" w:cs="Arial"/>
          <w:sz w:val="16"/>
          <w:szCs w:val="16"/>
        </w:rPr>
        <w:t>Niepotrzebne skreślić.</w:t>
      </w:r>
    </w:p>
  </w:footnote>
  <w:footnote w:id="3">
    <w:p w:rsidR="00000000" w:rsidRDefault="00543C41"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00000" w:rsidRDefault="00543C41"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00000" w:rsidRDefault="00543C41"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00000" w:rsidRDefault="00543C41"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543C41" w:rsidRPr="00C86A76" w:rsidRDefault="00543C41"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543C41" w:rsidRPr="00C86A76" w:rsidRDefault="00543C41"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543C41" w:rsidRPr="00C86A76" w:rsidRDefault="00543C41"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543C41" w:rsidRPr="00C86A76" w:rsidRDefault="00543C41"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000000" w:rsidRDefault="00543C41"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000000" w:rsidRDefault="00543C41"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41" w:rsidRPr="000C6B3E" w:rsidRDefault="00543C41"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sidR="003E29F3" w:rsidRPr="003E29F3">
      <w:rPr>
        <w:b/>
        <w:noProof/>
        <w:color w:val="1F497D"/>
        <w:sz w:val="16"/>
        <w:szCs w:val="16"/>
        <w:lang w:eastAsia="pl-PL"/>
      </w:rPr>
      <w:drawing>
        <wp:inline distT="0" distB="0" distL="0" distR="0">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543C41" w:rsidRPr="000C6B3E" w:rsidRDefault="00543C41"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543C41" w:rsidRDefault="00543C41"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543C41" w:rsidRPr="000C6B3E" w:rsidRDefault="00543C41"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15:restartNumberingAfterBreak="0">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4"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6" w15:restartNumberingAfterBreak="0">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17"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24"/>
  </w:num>
  <w:num w:numId="3">
    <w:abstractNumId w:val="28"/>
  </w:num>
  <w:num w:numId="4">
    <w:abstractNumId w:val="10"/>
  </w:num>
  <w:num w:numId="5">
    <w:abstractNumId w:val="14"/>
  </w:num>
  <w:num w:numId="6">
    <w:abstractNumId w:val="15"/>
  </w:num>
  <w:num w:numId="7">
    <w:abstractNumId w:val="29"/>
  </w:num>
  <w:num w:numId="8">
    <w:abstractNumId w:val="4"/>
  </w:num>
  <w:num w:numId="9">
    <w:abstractNumId w:val="21"/>
  </w:num>
  <w:num w:numId="10">
    <w:abstractNumId w:val="17"/>
  </w:num>
  <w:num w:numId="11">
    <w:abstractNumId w:val="12"/>
  </w:num>
  <w:num w:numId="12">
    <w:abstractNumId w:val="1"/>
  </w:num>
  <w:num w:numId="13">
    <w:abstractNumId w:val="6"/>
  </w:num>
  <w:num w:numId="14">
    <w:abstractNumId w:val="11"/>
  </w:num>
  <w:num w:numId="15">
    <w:abstractNumId w:val="7"/>
  </w:num>
  <w:num w:numId="16">
    <w:abstractNumId w:val="5"/>
  </w:num>
  <w:num w:numId="17">
    <w:abstractNumId w:val="25"/>
  </w:num>
  <w:num w:numId="18">
    <w:abstractNumId w:val="2"/>
  </w:num>
  <w:num w:numId="19">
    <w:abstractNumId w:val="19"/>
  </w:num>
  <w:num w:numId="20">
    <w:abstractNumId w:val="27"/>
  </w:num>
  <w:num w:numId="21">
    <w:abstractNumId w:val="26"/>
  </w:num>
  <w:num w:numId="22">
    <w:abstractNumId w:val="22"/>
  </w:num>
  <w:num w:numId="23">
    <w:abstractNumId w:val="23"/>
  </w:num>
  <w:num w:numId="24">
    <w:abstractNumId w:val="8"/>
  </w:num>
  <w:num w:numId="25">
    <w:abstractNumId w:val="13"/>
  </w:num>
  <w:num w:numId="26">
    <w:abstractNumId w:val="16"/>
    <w:lvlOverride w:ilvl="0"/>
  </w:num>
  <w:num w:numId="27">
    <w:abstractNumId w:val="3"/>
    <w:lvlOverride w:ilvl="0"/>
    <w:lvlOverride w:ilvl="1"/>
    <w:lvlOverride w:ilvl="2"/>
    <w:lvlOverride w:ilvl="3"/>
    <w:lvlOverride w:ilvl="4"/>
    <w:lvlOverride w:ilvl="5"/>
    <w:lvlOverride w:ilvl="6"/>
    <w:lvlOverride w:ilvl="7"/>
    <w:lvlOverride w:ilvl="8"/>
  </w:num>
  <w:num w:numId="28">
    <w:abstractNumId w:val="18"/>
  </w:num>
  <w:num w:numId="29">
    <w:abstractNumId w:val="0"/>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972E1"/>
    <w:rsid w:val="00002F88"/>
    <w:rsid w:val="000108DB"/>
    <w:rsid w:val="00012233"/>
    <w:rsid w:val="0001455F"/>
    <w:rsid w:val="00017C5E"/>
    <w:rsid w:val="00020E23"/>
    <w:rsid w:val="000319DF"/>
    <w:rsid w:val="00034780"/>
    <w:rsid w:val="0003729B"/>
    <w:rsid w:val="000419B0"/>
    <w:rsid w:val="00045689"/>
    <w:rsid w:val="000512E0"/>
    <w:rsid w:val="000632FC"/>
    <w:rsid w:val="00080BEF"/>
    <w:rsid w:val="000866C2"/>
    <w:rsid w:val="00087009"/>
    <w:rsid w:val="000872B3"/>
    <w:rsid w:val="00090E40"/>
    <w:rsid w:val="00093177"/>
    <w:rsid w:val="00093E91"/>
    <w:rsid w:val="000A1537"/>
    <w:rsid w:val="000A19EA"/>
    <w:rsid w:val="000A2B4A"/>
    <w:rsid w:val="000B2C4D"/>
    <w:rsid w:val="000B356B"/>
    <w:rsid w:val="000C656B"/>
    <w:rsid w:val="000C6B3E"/>
    <w:rsid w:val="000E4AAA"/>
    <w:rsid w:val="000E53AE"/>
    <w:rsid w:val="000F40C6"/>
    <w:rsid w:val="0010542B"/>
    <w:rsid w:val="00112FF9"/>
    <w:rsid w:val="00136962"/>
    <w:rsid w:val="00147D34"/>
    <w:rsid w:val="00151256"/>
    <w:rsid w:val="0015177B"/>
    <w:rsid w:val="00151C72"/>
    <w:rsid w:val="001533A7"/>
    <w:rsid w:val="00157392"/>
    <w:rsid w:val="00161C22"/>
    <w:rsid w:val="001659E2"/>
    <w:rsid w:val="00175590"/>
    <w:rsid w:val="00176682"/>
    <w:rsid w:val="00181D61"/>
    <w:rsid w:val="00182418"/>
    <w:rsid w:val="00182C72"/>
    <w:rsid w:val="00183342"/>
    <w:rsid w:val="001949F9"/>
    <w:rsid w:val="00197DAF"/>
    <w:rsid w:val="001A67B2"/>
    <w:rsid w:val="001C1323"/>
    <w:rsid w:val="001F762A"/>
    <w:rsid w:val="00204BFD"/>
    <w:rsid w:val="00216360"/>
    <w:rsid w:val="00221CB9"/>
    <w:rsid w:val="00224099"/>
    <w:rsid w:val="00236204"/>
    <w:rsid w:val="00237C59"/>
    <w:rsid w:val="00260436"/>
    <w:rsid w:val="00260FFA"/>
    <w:rsid w:val="002636F7"/>
    <w:rsid w:val="00265C03"/>
    <w:rsid w:val="00271752"/>
    <w:rsid w:val="00282574"/>
    <w:rsid w:val="002859E7"/>
    <w:rsid w:val="002965B7"/>
    <w:rsid w:val="002A1EB0"/>
    <w:rsid w:val="002A6159"/>
    <w:rsid w:val="002A75F4"/>
    <w:rsid w:val="002B1246"/>
    <w:rsid w:val="002B4072"/>
    <w:rsid w:val="002B5F52"/>
    <w:rsid w:val="002B6162"/>
    <w:rsid w:val="002B642D"/>
    <w:rsid w:val="002B7176"/>
    <w:rsid w:val="002D1A7F"/>
    <w:rsid w:val="002D342A"/>
    <w:rsid w:val="002D4495"/>
    <w:rsid w:val="00313880"/>
    <w:rsid w:val="00314F5F"/>
    <w:rsid w:val="00324346"/>
    <w:rsid w:val="003351C1"/>
    <w:rsid w:val="003356A7"/>
    <w:rsid w:val="00336DDF"/>
    <w:rsid w:val="003467C1"/>
    <w:rsid w:val="003538C7"/>
    <w:rsid w:val="00373423"/>
    <w:rsid w:val="003833C0"/>
    <w:rsid w:val="00387E4E"/>
    <w:rsid w:val="00393AF9"/>
    <w:rsid w:val="003A4D50"/>
    <w:rsid w:val="003B1229"/>
    <w:rsid w:val="003B77EA"/>
    <w:rsid w:val="003C7237"/>
    <w:rsid w:val="003C75B2"/>
    <w:rsid w:val="003D1922"/>
    <w:rsid w:val="003D2226"/>
    <w:rsid w:val="003D36B9"/>
    <w:rsid w:val="003D555C"/>
    <w:rsid w:val="003D7DA6"/>
    <w:rsid w:val="003E249E"/>
    <w:rsid w:val="003E29F3"/>
    <w:rsid w:val="003F0A78"/>
    <w:rsid w:val="003F499B"/>
    <w:rsid w:val="00400C2A"/>
    <w:rsid w:val="00404ED0"/>
    <w:rsid w:val="004106CE"/>
    <w:rsid w:val="00410789"/>
    <w:rsid w:val="00414704"/>
    <w:rsid w:val="00415FF4"/>
    <w:rsid w:val="004217FE"/>
    <w:rsid w:val="00421D63"/>
    <w:rsid w:val="004253FC"/>
    <w:rsid w:val="0044293F"/>
    <w:rsid w:val="00446DF6"/>
    <w:rsid w:val="00452E48"/>
    <w:rsid w:val="00461798"/>
    <w:rsid w:val="004773B8"/>
    <w:rsid w:val="004853F6"/>
    <w:rsid w:val="00487BED"/>
    <w:rsid w:val="00493569"/>
    <w:rsid w:val="00494D88"/>
    <w:rsid w:val="004A37F7"/>
    <w:rsid w:val="004A4003"/>
    <w:rsid w:val="004A507A"/>
    <w:rsid w:val="004C21BC"/>
    <w:rsid w:val="004C576B"/>
    <w:rsid w:val="004C66B8"/>
    <w:rsid w:val="004D11B0"/>
    <w:rsid w:val="004D4C89"/>
    <w:rsid w:val="004D6E01"/>
    <w:rsid w:val="004E2C4A"/>
    <w:rsid w:val="004E3A43"/>
    <w:rsid w:val="004E46C6"/>
    <w:rsid w:val="004E7C86"/>
    <w:rsid w:val="00505C70"/>
    <w:rsid w:val="00505D5C"/>
    <w:rsid w:val="005123E6"/>
    <w:rsid w:val="005249DD"/>
    <w:rsid w:val="00525333"/>
    <w:rsid w:val="00525BAA"/>
    <w:rsid w:val="00530FDE"/>
    <w:rsid w:val="005335C2"/>
    <w:rsid w:val="00534ADE"/>
    <w:rsid w:val="00534E9A"/>
    <w:rsid w:val="00543C41"/>
    <w:rsid w:val="00547D08"/>
    <w:rsid w:val="00551D5C"/>
    <w:rsid w:val="00557B2C"/>
    <w:rsid w:val="0056672C"/>
    <w:rsid w:val="00570583"/>
    <w:rsid w:val="005718C9"/>
    <w:rsid w:val="00575761"/>
    <w:rsid w:val="0057692C"/>
    <w:rsid w:val="005846B1"/>
    <w:rsid w:val="005972E1"/>
    <w:rsid w:val="005B3BEF"/>
    <w:rsid w:val="005C1ED5"/>
    <w:rsid w:val="005C4233"/>
    <w:rsid w:val="005D6E13"/>
    <w:rsid w:val="005E78ED"/>
    <w:rsid w:val="005F293D"/>
    <w:rsid w:val="005F63FE"/>
    <w:rsid w:val="006038B1"/>
    <w:rsid w:val="006039F8"/>
    <w:rsid w:val="00607E57"/>
    <w:rsid w:val="00614E7D"/>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4632"/>
    <w:rsid w:val="0067680B"/>
    <w:rsid w:val="00680AA5"/>
    <w:rsid w:val="006874A0"/>
    <w:rsid w:val="006B4371"/>
    <w:rsid w:val="006C3F95"/>
    <w:rsid w:val="006C4A77"/>
    <w:rsid w:val="006D15D7"/>
    <w:rsid w:val="006D4B12"/>
    <w:rsid w:val="006D554D"/>
    <w:rsid w:val="006E3EF2"/>
    <w:rsid w:val="006E489D"/>
    <w:rsid w:val="006E5467"/>
    <w:rsid w:val="006E7B38"/>
    <w:rsid w:val="006F52A1"/>
    <w:rsid w:val="006F697C"/>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3FF7"/>
    <w:rsid w:val="007C093E"/>
    <w:rsid w:val="007C69B8"/>
    <w:rsid w:val="007C7584"/>
    <w:rsid w:val="007D0033"/>
    <w:rsid w:val="007D099B"/>
    <w:rsid w:val="007D3D36"/>
    <w:rsid w:val="007D5797"/>
    <w:rsid w:val="007E57AD"/>
    <w:rsid w:val="007E6868"/>
    <w:rsid w:val="0081383E"/>
    <w:rsid w:val="00822F18"/>
    <w:rsid w:val="00832D0B"/>
    <w:rsid w:val="008338D8"/>
    <w:rsid w:val="00850ED5"/>
    <w:rsid w:val="008510DF"/>
    <w:rsid w:val="00862C45"/>
    <w:rsid w:val="00862D81"/>
    <w:rsid w:val="0086420F"/>
    <w:rsid w:val="00864AB8"/>
    <w:rsid w:val="00866805"/>
    <w:rsid w:val="00874F1B"/>
    <w:rsid w:val="0087643F"/>
    <w:rsid w:val="008831A4"/>
    <w:rsid w:val="008950E3"/>
    <w:rsid w:val="00897DB6"/>
    <w:rsid w:val="008A384E"/>
    <w:rsid w:val="008A4438"/>
    <w:rsid w:val="008A533B"/>
    <w:rsid w:val="008A5D64"/>
    <w:rsid w:val="008A651A"/>
    <w:rsid w:val="008B527C"/>
    <w:rsid w:val="008C20A6"/>
    <w:rsid w:val="008C21A7"/>
    <w:rsid w:val="008C4808"/>
    <w:rsid w:val="008E1775"/>
    <w:rsid w:val="008E1C73"/>
    <w:rsid w:val="008E6D2A"/>
    <w:rsid w:val="008F13A6"/>
    <w:rsid w:val="008F388C"/>
    <w:rsid w:val="00902D1E"/>
    <w:rsid w:val="00907620"/>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158E"/>
    <w:rsid w:val="00967C19"/>
    <w:rsid w:val="00971449"/>
    <w:rsid w:val="0099012A"/>
    <w:rsid w:val="00997F80"/>
    <w:rsid w:val="009A443B"/>
    <w:rsid w:val="009A4C1C"/>
    <w:rsid w:val="009A6901"/>
    <w:rsid w:val="009A6ED0"/>
    <w:rsid w:val="009B499D"/>
    <w:rsid w:val="009D060D"/>
    <w:rsid w:val="009D0BA6"/>
    <w:rsid w:val="009E20B7"/>
    <w:rsid w:val="009F4866"/>
    <w:rsid w:val="00A07FE3"/>
    <w:rsid w:val="00A1353A"/>
    <w:rsid w:val="00A13F54"/>
    <w:rsid w:val="00A22166"/>
    <w:rsid w:val="00A2675E"/>
    <w:rsid w:val="00A30A4E"/>
    <w:rsid w:val="00A32641"/>
    <w:rsid w:val="00A334C3"/>
    <w:rsid w:val="00A537FC"/>
    <w:rsid w:val="00A56842"/>
    <w:rsid w:val="00A740F9"/>
    <w:rsid w:val="00A81F0E"/>
    <w:rsid w:val="00A95F60"/>
    <w:rsid w:val="00AA1070"/>
    <w:rsid w:val="00AB38BA"/>
    <w:rsid w:val="00AB51FB"/>
    <w:rsid w:val="00AC6A7C"/>
    <w:rsid w:val="00AD6E43"/>
    <w:rsid w:val="00AF392C"/>
    <w:rsid w:val="00AF611C"/>
    <w:rsid w:val="00AF6A79"/>
    <w:rsid w:val="00AF6C7E"/>
    <w:rsid w:val="00B02D55"/>
    <w:rsid w:val="00B06932"/>
    <w:rsid w:val="00B17336"/>
    <w:rsid w:val="00B3283B"/>
    <w:rsid w:val="00B45BB5"/>
    <w:rsid w:val="00B64019"/>
    <w:rsid w:val="00B66B7F"/>
    <w:rsid w:val="00B85B31"/>
    <w:rsid w:val="00BC4147"/>
    <w:rsid w:val="00BC69C8"/>
    <w:rsid w:val="00BD4487"/>
    <w:rsid w:val="00BD734C"/>
    <w:rsid w:val="00BF0692"/>
    <w:rsid w:val="00BF25CB"/>
    <w:rsid w:val="00BF4679"/>
    <w:rsid w:val="00C10080"/>
    <w:rsid w:val="00C10960"/>
    <w:rsid w:val="00C11E74"/>
    <w:rsid w:val="00C14CC1"/>
    <w:rsid w:val="00C239F7"/>
    <w:rsid w:val="00C27BEE"/>
    <w:rsid w:val="00C331ED"/>
    <w:rsid w:val="00C35949"/>
    <w:rsid w:val="00C41D47"/>
    <w:rsid w:val="00C55B2B"/>
    <w:rsid w:val="00C55C24"/>
    <w:rsid w:val="00C6349B"/>
    <w:rsid w:val="00C72BB7"/>
    <w:rsid w:val="00C73FA4"/>
    <w:rsid w:val="00C750B1"/>
    <w:rsid w:val="00C81834"/>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9D1"/>
    <w:rsid w:val="00CE5250"/>
    <w:rsid w:val="00CF368F"/>
    <w:rsid w:val="00CF45B9"/>
    <w:rsid w:val="00D00BB2"/>
    <w:rsid w:val="00D0297E"/>
    <w:rsid w:val="00D055B2"/>
    <w:rsid w:val="00D12A72"/>
    <w:rsid w:val="00D13F64"/>
    <w:rsid w:val="00D16747"/>
    <w:rsid w:val="00D2312A"/>
    <w:rsid w:val="00D436A5"/>
    <w:rsid w:val="00D43F22"/>
    <w:rsid w:val="00D4570D"/>
    <w:rsid w:val="00D51890"/>
    <w:rsid w:val="00D60DF8"/>
    <w:rsid w:val="00D60F19"/>
    <w:rsid w:val="00D662B3"/>
    <w:rsid w:val="00D71EE3"/>
    <w:rsid w:val="00D779E7"/>
    <w:rsid w:val="00D81391"/>
    <w:rsid w:val="00D854AA"/>
    <w:rsid w:val="00DA073B"/>
    <w:rsid w:val="00DA0E9E"/>
    <w:rsid w:val="00DC4B58"/>
    <w:rsid w:val="00DD21B1"/>
    <w:rsid w:val="00DD79FC"/>
    <w:rsid w:val="00DE0011"/>
    <w:rsid w:val="00DE1216"/>
    <w:rsid w:val="00DF3691"/>
    <w:rsid w:val="00DF68CF"/>
    <w:rsid w:val="00DF6AE2"/>
    <w:rsid w:val="00E0082D"/>
    <w:rsid w:val="00E02494"/>
    <w:rsid w:val="00E06F83"/>
    <w:rsid w:val="00E20011"/>
    <w:rsid w:val="00E24CDA"/>
    <w:rsid w:val="00E27263"/>
    <w:rsid w:val="00E37993"/>
    <w:rsid w:val="00E5771F"/>
    <w:rsid w:val="00E607F6"/>
    <w:rsid w:val="00E826FB"/>
    <w:rsid w:val="00E96BA1"/>
    <w:rsid w:val="00EA4D61"/>
    <w:rsid w:val="00EA6A62"/>
    <w:rsid w:val="00EC1C43"/>
    <w:rsid w:val="00EC68B9"/>
    <w:rsid w:val="00EC7D46"/>
    <w:rsid w:val="00ED5C34"/>
    <w:rsid w:val="00ED73E5"/>
    <w:rsid w:val="00EE14D4"/>
    <w:rsid w:val="00EE4A8F"/>
    <w:rsid w:val="00EF0E60"/>
    <w:rsid w:val="00EF465A"/>
    <w:rsid w:val="00EF63F5"/>
    <w:rsid w:val="00F057CE"/>
    <w:rsid w:val="00F12CCC"/>
    <w:rsid w:val="00F17E33"/>
    <w:rsid w:val="00F2261B"/>
    <w:rsid w:val="00F26F2A"/>
    <w:rsid w:val="00F527ED"/>
    <w:rsid w:val="00F550CC"/>
    <w:rsid w:val="00F55311"/>
    <w:rsid w:val="00F637C7"/>
    <w:rsid w:val="00F920C1"/>
    <w:rsid w:val="00F925FD"/>
    <w:rsid w:val="00F97973"/>
    <w:rsid w:val="00FA49B9"/>
    <w:rsid w:val="00FB5358"/>
    <w:rsid w:val="00FC0946"/>
    <w:rsid w:val="00FC2FC0"/>
    <w:rsid w:val="00FC3194"/>
    <w:rsid w:val="00FC3E5F"/>
    <w:rsid w:val="00FD08F2"/>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3E68AE-F1DB-457D-B7D5-13407A82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numPr>
        <w:numId w:val="2"/>
      </w:numPr>
      <w:ind w:left="-1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932979">
      <w:marLeft w:val="0"/>
      <w:marRight w:val="0"/>
      <w:marTop w:val="0"/>
      <w:marBottom w:val="0"/>
      <w:divBdr>
        <w:top w:val="none" w:sz="0" w:space="0" w:color="auto"/>
        <w:left w:val="none" w:sz="0" w:space="0" w:color="auto"/>
        <w:bottom w:val="none" w:sz="0" w:space="0" w:color="auto"/>
        <w:right w:val="none" w:sz="0" w:space="0" w:color="auto"/>
      </w:divBdr>
    </w:div>
    <w:div w:id="2005932980">
      <w:marLeft w:val="0"/>
      <w:marRight w:val="0"/>
      <w:marTop w:val="0"/>
      <w:marBottom w:val="0"/>
      <w:divBdr>
        <w:top w:val="none" w:sz="0" w:space="0" w:color="auto"/>
        <w:left w:val="none" w:sz="0" w:space="0" w:color="auto"/>
        <w:bottom w:val="none" w:sz="0" w:space="0" w:color="auto"/>
        <w:right w:val="none" w:sz="0" w:space="0" w:color="auto"/>
      </w:divBdr>
    </w:div>
    <w:div w:id="2005932981">
      <w:marLeft w:val="0"/>
      <w:marRight w:val="0"/>
      <w:marTop w:val="0"/>
      <w:marBottom w:val="0"/>
      <w:divBdr>
        <w:top w:val="none" w:sz="0" w:space="0" w:color="auto"/>
        <w:left w:val="none" w:sz="0" w:space="0" w:color="auto"/>
        <w:bottom w:val="none" w:sz="0" w:space="0" w:color="auto"/>
        <w:right w:val="none" w:sz="0" w:space="0" w:color="auto"/>
      </w:divBdr>
    </w:div>
    <w:div w:id="2005932982">
      <w:marLeft w:val="0"/>
      <w:marRight w:val="0"/>
      <w:marTop w:val="0"/>
      <w:marBottom w:val="0"/>
      <w:divBdr>
        <w:top w:val="none" w:sz="0" w:space="0" w:color="auto"/>
        <w:left w:val="none" w:sz="0" w:space="0" w:color="auto"/>
        <w:bottom w:val="none" w:sz="0" w:space="0" w:color="auto"/>
        <w:right w:val="none" w:sz="0" w:space="0" w:color="auto"/>
      </w:divBdr>
    </w:div>
    <w:div w:id="2005932983">
      <w:marLeft w:val="0"/>
      <w:marRight w:val="0"/>
      <w:marTop w:val="0"/>
      <w:marBottom w:val="0"/>
      <w:divBdr>
        <w:top w:val="none" w:sz="0" w:space="0" w:color="auto"/>
        <w:left w:val="none" w:sz="0" w:space="0" w:color="auto"/>
        <w:bottom w:val="none" w:sz="0" w:space="0" w:color="auto"/>
        <w:right w:val="none" w:sz="0" w:space="0" w:color="auto"/>
      </w:divBdr>
    </w:div>
    <w:div w:id="2005932984">
      <w:marLeft w:val="0"/>
      <w:marRight w:val="0"/>
      <w:marTop w:val="0"/>
      <w:marBottom w:val="0"/>
      <w:divBdr>
        <w:top w:val="none" w:sz="0" w:space="0" w:color="auto"/>
        <w:left w:val="none" w:sz="0" w:space="0" w:color="auto"/>
        <w:bottom w:val="none" w:sz="0" w:space="0" w:color="auto"/>
        <w:right w:val="none" w:sz="0" w:space="0" w:color="auto"/>
      </w:divBdr>
    </w:div>
    <w:div w:id="2005932985">
      <w:marLeft w:val="0"/>
      <w:marRight w:val="0"/>
      <w:marTop w:val="0"/>
      <w:marBottom w:val="0"/>
      <w:divBdr>
        <w:top w:val="none" w:sz="0" w:space="0" w:color="auto"/>
        <w:left w:val="none" w:sz="0" w:space="0" w:color="auto"/>
        <w:bottom w:val="none" w:sz="0" w:space="0" w:color="auto"/>
        <w:right w:val="none" w:sz="0" w:space="0" w:color="auto"/>
      </w:divBdr>
    </w:div>
    <w:div w:id="2005932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3D4D-1ED6-40E4-8054-54FAABFD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12383</Words>
  <Characters>74298</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Wojciech Żardecki</cp:lastModifiedBy>
  <cp:revision>2</cp:revision>
  <cp:lastPrinted>2017-12-04T06:39:00Z</cp:lastPrinted>
  <dcterms:created xsi:type="dcterms:W3CDTF">2017-12-04T08:13:00Z</dcterms:created>
  <dcterms:modified xsi:type="dcterms:W3CDTF">2017-12-04T08:13:00Z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