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0" w:rsidRPr="004B33DF" w:rsidRDefault="00AC3990" w:rsidP="009367B4">
      <w:pPr>
        <w:pStyle w:val="Tekstpodstawowy2"/>
        <w:jc w:val="center"/>
        <w:rPr>
          <w:b/>
          <w:bCs/>
          <w:szCs w:val="22"/>
        </w:rPr>
      </w:pPr>
      <w:r w:rsidRPr="004B33DF">
        <w:rPr>
          <w:b/>
          <w:bCs/>
          <w:szCs w:val="22"/>
        </w:rPr>
        <w:t>WYKAZ</w:t>
      </w:r>
    </w:p>
    <w:p w:rsidR="00AC3990" w:rsidRDefault="00AC3990" w:rsidP="009367B4">
      <w:pPr>
        <w:pStyle w:val="Tekstpodstawowy2"/>
        <w:jc w:val="center"/>
        <w:rPr>
          <w:b/>
          <w:bCs/>
          <w:szCs w:val="22"/>
        </w:rPr>
      </w:pPr>
      <w:r w:rsidRPr="004B33DF">
        <w:rPr>
          <w:b/>
          <w:bCs/>
          <w:szCs w:val="22"/>
        </w:rPr>
        <w:t xml:space="preserve">NIERUCHOMOŚCI  STANOWIĄCEJ  WŁASNOŚĆ  SKARBU  PAŃSTWA  PRZEZNACZONEJ  DO  </w:t>
      </w:r>
      <w:r w:rsidR="005E2A07">
        <w:rPr>
          <w:b/>
          <w:bCs/>
          <w:szCs w:val="22"/>
        </w:rPr>
        <w:t>DZIERŻAWY</w:t>
      </w:r>
    </w:p>
    <w:p w:rsidR="00AC3990" w:rsidRPr="004B33DF" w:rsidRDefault="00AC3990" w:rsidP="00094803">
      <w:pPr>
        <w:pStyle w:val="Tekstpodstawowy2"/>
        <w:rPr>
          <w:b/>
          <w:bCs/>
          <w:sz w:val="20"/>
          <w:szCs w:val="20"/>
        </w:rPr>
      </w:pPr>
      <w:r w:rsidRPr="004B33DF">
        <w:rPr>
          <w:sz w:val="20"/>
          <w:szCs w:val="20"/>
        </w:rPr>
        <w:t>Sporządzony na podstawie art. 35 ust. 1 i 2 ustawy z dnia 21 sierpnia 1997 r. o gospodarce nieruchomościami (</w:t>
      </w:r>
      <w:proofErr w:type="spellStart"/>
      <w:r w:rsidRPr="004B33DF">
        <w:rPr>
          <w:sz w:val="20"/>
          <w:szCs w:val="20"/>
        </w:rPr>
        <w:t>t.j</w:t>
      </w:r>
      <w:proofErr w:type="spellEnd"/>
      <w:r w:rsidRPr="004B33DF">
        <w:rPr>
          <w:sz w:val="20"/>
          <w:szCs w:val="20"/>
        </w:rPr>
        <w:t>. Dz. U. z 2016 r., po</w:t>
      </w:r>
      <w:r w:rsidR="005E2A07">
        <w:rPr>
          <w:sz w:val="20"/>
          <w:szCs w:val="20"/>
        </w:rPr>
        <w:t>z. 2147</w:t>
      </w:r>
      <w:r w:rsidR="00094803">
        <w:rPr>
          <w:sz w:val="20"/>
          <w:szCs w:val="20"/>
        </w:rPr>
        <w:t xml:space="preserve"> ze zm.</w:t>
      </w:r>
      <w:r w:rsidR="005E2A07">
        <w:rPr>
          <w:sz w:val="20"/>
          <w:szCs w:val="20"/>
        </w:rPr>
        <w:t>), Zarządzenia Wojewody</w:t>
      </w:r>
      <w:r w:rsidR="00094803">
        <w:rPr>
          <w:sz w:val="20"/>
          <w:szCs w:val="20"/>
        </w:rPr>
        <w:t xml:space="preserve"> </w:t>
      </w:r>
      <w:r w:rsidRPr="004B33DF">
        <w:rPr>
          <w:sz w:val="20"/>
          <w:szCs w:val="20"/>
        </w:rPr>
        <w:t xml:space="preserve">Lubuskiego z dnia </w:t>
      </w:r>
      <w:r w:rsidR="005E2A07">
        <w:rPr>
          <w:sz w:val="20"/>
          <w:szCs w:val="20"/>
        </w:rPr>
        <w:t>13 lutego 2017</w:t>
      </w:r>
      <w:r w:rsidRPr="004B33DF">
        <w:rPr>
          <w:sz w:val="20"/>
          <w:szCs w:val="20"/>
        </w:rPr>
        <w:t xml:space="preserve"> r. w sprawie wyrażenia zgody na </w:t>
      </w:r>
      <w:r w:rsidR="005E2A07">
        <w:rPr>
          <w:sz w:val="20"/>
          <w:szCs w:val="20"/>
        </w:rPr>
        <w:t>zawarcie umowy dzierżawy nieruchomości Skarbu Państwa, oznaczonej numerem</w:t>
      </w:r>
      <w:r w:rsidR="004F42B7">
        <w:rPr>
          <w:sz w:val="20"/>
          <w:szCs w:val="20"/>
        </w:rPr>
        <w:t xml:space="preserve"> działki 263/6, położonej w obrębie </w:t>
      </w:r>
      <w:r w:rsidR="005E2A07">
        <w:rPr>
          <w:sz w:val="20"/>
          <w:szCs w:val="20"/>
        </w:rPr>
        <w:t xml:space="preserve"> Ługi, gm. Dobiegniew</w:t>
      </w:r>
      <w:r w:rsidR="00094803">
        <w:rPr>
          <w:sz w:val="20"/>
          <w:szCs w:val="20"/>
        </w:rPr>
        <w:t>.</w:t>
      </w:r>
    </w:p>
    <w:p w:rsidR="00AC3990" w:rsidRPr="004B33DF" w:rsidRDefault="00AC3990" w:rsidP="009367B4">
      <w:pPr>
        <w:pStyle w:val="Tekstpodstawowy2"/>
        <w:jc w:val="both"/>
        <w:rPr>
          <w:sz w:val="20"/>
          <w:szCs w:val="20"/>
        </w:rPr>
      </w:pPr>
    </w:p>
    <w:tbl>
      <w:tblPr>
        <w:tblW w:w="150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54"/>
        <w:gridCol w:w="1541"/>
        <w:gridCol w:w="3543"/>
        <w:gridCol w:w="3137"/>
        <w:gridCol w:w="1683"/>
        <w:gridCol w:w="1685"/>
      </w:tblGrid>
      <w:tr w:rsidR="00AC3990" w:rsidTr="00A431EE">
        <w:trPr>
          <w:cantSplit/>
          <w:trHeight w:val="834"/>
        </w:trPr>
        <w:tc>
          <w:tcPr>
            <w:tcW w:w="567" w:type="dxa"/>
          </w:tcPr>
          <w:p w:rsidR="00A431EE" w:rsidRDefault="00A431EE" w:rsidP="007F0152">
            <w:pPr>
              <w:pStyle w:val="Tekstpodstawowy2"/>
              <w:spacing w:line="276" w:lineRule="auto"/>
              <w:jc w:val="both"/>
              <w:rPr>
                <w:b/>
                <w:bCs/>
                <w:szCs w:val="22"/>
              </w:rPr>
            </w:pPr>
          </w:p>
          <w:p w:rsidR="00AC3990" w:rsidRPr="00001938" w:rsidRDefault="00AC3990" w:rsidP="007F0152">
            <w:pPr>
              <w:pStyle w:val="Tekstpodstawowy2"/>
              <w:spacing w:line="276" w:lineRule="auto"/>
              <w:jc w:val="both"/>
            </w:pPr>
            <w:r w:rsidRPr="00001938">
              <w:rPr>
                <w:b/>
                <w:bCs/>
                <w:szCs w:val="22"/>
              </w:rPr>
              <w:t>Lp</w:t>
            </w:r>
            <w:r w:rsidRPr="00001938">
              <w:rPr>
                <w:szCs w:val="22"/>
              </w:rPr>
              <w:t>.</w:t>
            </w:r>
          </w:p>
        </w:tc>
        <w:tc>
          <w:tcPr>
            <w:tcW w:w="2854" w:type="dxa"/>
          </w:tcPr>
          <w:p w:rsidR="00A431EE" w:rsidRDefault="00A431EE" w:rsidP="00001938">
            <w:pPr>
              <w:pStyle w:val="Tekstpodstawowy2"/>
              <w:spacing w:line="276" w:lineRule="auto"/>
              <w:rPr>
                <w:b/>
                <w:bCs/>
                <w:szCs w:val="22"/>
              </w:rPr>
            </w:pP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Oznaczenie nieruchomości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wg. księgi wieczystej oraz katastru nieruchomości</w:t>
            </w:r>
          </w:p>
        </w:tc>
        <w:tc>
          <w:tcPr>
            <w:tcW w:w="1541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</w:t>
            </w:r>
            <w:r w:rsidRPr="00001938">
              <w:rPr>
                <w:b/>
                <w:bCs/>
                <w:szCs w:val="22"/>
              </w:rPr>
              <w:t xml:space="preserve"> Pow.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3543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          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      </w:t>
            </w:r>
            <w:r w:rsidRPr="00001938">
              <w:rPr>
                <w:b/>
                <w:bCs/>
                <w:szCs w:val="22"/>
              </w:rPr>
              <w:t>Opis</w:t>
            </w:r>
          </w:p>
          <w:p w:rsidR="00AC3990" w:rsidRDefault="00AC3990" w:rsidP="00001938">
            <w:pPr>
              <w:pStyle w:val="Tekstpodstawowy2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</w:t>
            </w:r>
            <w:r w:rsidR="00A431EE">
              <w:rPr>
                <w:b/>
                <w:bCs/>
                <w:szCs w:val="22"/>
              </w:rPr>
              <w:t>n</w:t>
            </w:r>
            <w:r w:rsidRPr="00001938">
              <w:rPr>
                <w:b/>
                <w:bCs/>
                <w:szCs w:val="22"/>
              </w:rPr>
              <w:t>ieruchomości</w:t>
            </w:r>
          </w:p>
          <w:p w:rsidR="00A431EE" w:rsidRPr="00001938" w:rsidRDefault="00A431EE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</w:tc>
        <w:tc>
          <w:tcPr>
            <w:tcW w:w="3137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AC3990" w:rsidRPr="00001938" w:rsidRDefault="00AC3990" w:rsidP="004B33DF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Przeznaczenie nieruchomości oraz sposób  zagospodarowania</w:t>
            </w:r>
          </w:p>
        </w:tc>
        <w:tc>
          <w:tcPr>
            <w:tcW w:w="1683" w:type="dxa"/>
          </w:tcPr>
          <w:p w:rsidR="00AC3990" w:rsidRPr="00001938" w:rsidRDefault="00AC3990" w:rsidP="00A431EE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</w:p>
          <w:p w:rsidR="00A431EE" w:rsidRPr="00001938" w:rsidRDefault="00E6388C" w:rsidP="000C2A95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Wysokość rocznej stawki czynszu</w:t>
            </w:r>
          </w:p>
        </w:tc>
        <w:tc>
          <w:tcPr>
            <w:tcW w:w="1685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Przeznaczenie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</w:tr>
      <w:tr w:rsidR="00AC3990" w:rsidTr="004F42B7">
        <w:trPr>
          <w:cantSplit/>
          <w:trHeight w:val="5617"/>
        </w:trPr>
        <w:tc>
          <w:tcPr>
            <w:tcW w:w="567" w:type="dxa"/>
          </w:tcPr>
          <w:p w:rsidR="00AC3990" w:rsidRPr="000A0A01" w:rsidRDefault="00AC3990" w:rsidP="00DC2085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854" w:type="dxa"/>
          </w:tcPr>
          <w:p w:rsidR="00AC3990" w:rsidRPr="000A0A01" w:rsidRDefault="00AC3990" w:rsidP="007F0152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>Jednostka ewidencyjna</w:t>
            </w:r>
          </w:p>
          <w:p w:rsidR="00AC3990" w:rsidRPr="000A0A01" w:rsidRDefault="005E2A07" w:rsidP="007F0152">
            <w:pPr>
              <w:pStyle w:val="Tekstpodstawowy2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>Dobiegniew</w:t>
            </w:r>
            <w:r w:rsidR="00AC3990" w:rsidRPr="000A0A01">
              <w:rPr>
                <w:sz w:val="20"/>
                <w:szCs w:val="20"/>
              </w:rPr>
              <w:t xml:space="preserve"> obręb </w:t>
            </w:r>
            <w:r w:rsidRPr="000A0A01">
              <w:rPr>
                <w:sz w:val="20"/>
                <w:szCs w:val="20"/>
              </w:rPr>
              <w:t>Ługi</w:t>
            </w:r>
            <w:r w:rsidR="00AC3990" w:rsidRPr="000A0A01">
              <w:rPr>
                <w:sz w:val="20"/>
                <w:szCs w:val="20"/>
              </w:rPr>
              <w:t xml:space="preserve">, </w:t>
            </w:r>
          </w:p>
          <w:p w:rsidR="00AC3990" w:rsidRPr="000A0A01" w:rsidRDefault="00AC3990" w:rsidP="007F0152">
            <w:pPr>
              <w:pStyle w:val="Tekstpodstawowy2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A0A01">
              <w:rPr>
                <w:b/>
                <w:bCs/>
                <w:sz w:val="20"/>
                <w:szCs w:val="20"/>
              </w:rPr>
              <w:t xml:space="preserve">dz. nr </w:t>
            </w:r>
            <w:r w:rsidR="005E2A07" w:rsidRPr="000A0A01">
              <w:rPr>
                <w:b/>
                <w:bCs/>
                <w:sz w:val="20"/>
                <w:szCs w:val="20"/>
              </w:rPr>
              <w:t>263/6</w:t>
            </w:r>
          </w:p>
          <w:p w:rsidR="00AC3990" w:rsidRPr="000A0A01" w:rsidRDefault="00AC3990" w:rsidP="005E2A07">
            <w:pPr>
              <w:pStyle w:val="Tekstpodstawowy2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0A0A01">
              <w:rPr>
                <w:bCs/>
                <w:sz w:val="20"/>
                <w:szCs w:val="20"/>
              </w:rPr>
              <w:t>Kw</w:t>
            </w:r>
            <w:proofErr w:type="spellEnd"/>
            <w:r w:rsidRPr="000A0A01">
              <w:rPr>
                <w:bCs/>
                <w:sz w:val="20"/>
                <w:szCs w:val="20"/>
              </w:rPr>
              <w:t xml:space="preserve"> Nr GW1K/</w:t>
            </w:r>
            <w:r w:rsidR="005E2A07" w:rsidRPr="000A0A01">
              <w:rPr>
                <w:bCs/>
                <w:sz w:val="20"/>
                <w:szCs w:val="20"/>
              </w:rPr>
              <w:t>00031711/1</w:t>
            </w:r>
          </w:p>
        </w:tc>
        <w:tc>
          <w:tcPr>
            <w:tcW w:w="1541" w:type="dxa"/>
          </w:tcPr>
          <w:p w:rsidR="00AC3990" w:rsidRPr="000A0A01" w:rsidRDefault="00AC3990" w:rsidP="00DA410D">
            <w:pPr>
              <w:pStyle w:val="Tekstpodstawowy2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C3990" w:rsidRPr="000A0A01" w:rsidRDefault="00AC3990" w:rsidP="005E2A07">
            <w:pPr>
              <w:pStyle w:val="Tekstpodstawowy2"/>
              <w:spacing w:line="276" w:lineRule="auto"/>
              <w:rPr>
                <w:bCs/>
                <w:sz w:val="20"/>
                <w:szCs w:val="20"/>
              </w:rPr>
            </w:pPr>
            <w:r w:rsidRPr="000A0A01">
              <w:rPr>
                <w:b/>
                <w:bCs/>
                <w:sz w:val="20"/>
                <w:szCs w:val="20"/>
              </w:rPr>
              <w:t xml:space="preserve">     </w:t>
            </w:r>
            <w:r w:rsidR="005E2A07" w:rsidRPr="000A0A01">
              <w:rPr>
                <w:b/>
                <w:bCs/>
                <w:sz w:val="20"/>
                <w:szCs w:val="20"/>
              </w:rPr>
              <w:t>4,80</w:t>
            </w:r>
            <w:r w:rsidRPr="000A0A0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3543" w:type="dxa"/>
          </w:tcPr>
          <w:p w:rsidR="00CF14C5" w:rsidRPr="000A0A01" w:rsidRDefault="00AC3990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 xml:space="preserve">Nieruchomość </w:t>
            </w:r>
            <w:r w:rsidR="00CF14C5" w:rsidRPr="000A0A01">
              <w:rPr>
                <w:sz w:val="20"/>
                <w:szCs w:val="20"/>
              </w:rPr>
              <w:t xml:space="preserve">gruntowa oznaczona </w:t>
            </w:r>
            <w:r w:rsidR="00A431EE">
              <w:rPr>
                <w:sz w:val="20"/>
                <w:szCs w:val="20"/>
              </w:rPr>
              <w:t xml:space="preserve">        </w:t>
            </w:r>
            <w:r w:rsidR="00CF14C5" w:rsidRPr="000A0A01">
              <w:rPr>
                <w:sz w:val="20"/>
                <w:szCs w:val="20"/>
              </w:rPr>
              <w:t xml:space="preserve">w całości jako </w:t>
            </w:r>
            <w:proofErr w:type="spellStart"/>
            <w:r w:rsidR="00CF14C5" w:rsidRPr="000A0A01">
              <w:rPr>
                <w:sz w:val="20"/>
                <w:szCs w:val="20"/>
              </w:rPr>
              <w:t>Ws</w:t>
            </w:r>
            <w:proofErr w:type="spellEnd"/>
            <w:r w:rsidR="00A431EE">
              <w:rPr>
                <w:sz w:val="20"/>
                <w:szCs w:val="20"/>
              </w:rPr>
              <w:t xml:space="preserve"> </w:t>
            </w:r>
            <w:r w:rsidR="00CF14C5" w:rsidRPr="000A0A01">
              <w:rPr>
                <w:sz w:val="20"/>
                <w:szCs w:val="20"/>
              </w:rPr>
              <w:t xml:space="preserve">- pokryta wodami </w:t>
            </w:r>
            <w:r w:rsidR="00FB55A5" w:rsidRPr="000A0A01">
              <w:rPr>
                <w:sz w:val="20"/>
                <w:szCs w:val="20"/>
              </w:rPr>
              <w:t>p</w:t>
            </w:r>
            <w:r w:rsidR="00CF14C5" w:rsidRPr="000A0A01">
              <w:rPr>
                <w:sz w:val="20"/>
                <w:szCs w:val="20"/>
              </w:rPr>
              <w:t>owierzchniowymi stojącymi</w:t>
            </w:r>
            <w:r w:rsidR="00A431EE" w:rsidRPr="000A0A01">
              <w:rPr>
                <w:sz w:val="20"/>
                <w:szCs w:val="20"/>
              </w:rPr>
              <w:t xml:space="preserve"> Jeziora</w:t>
            </w:r>
          </w:p>
          <w:p w:rsidR="00CF14C5" w:rsidRPr="000A0A01" w:rsidRDefault="00CF14C5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>Ostrowickie Małe</w:t>
            </w:r>
            <w:r w:rsidR="00AC3990" w:rsidRPr="000A0A01">
              <w:rPr>
                <w:sz w:val="20"/>
                <w:szCs w:val="20"/>
              </w:rPr>
              <w:t xml:space="preserve">, położona </w:t>
            </w:r>
            <w:r w:rsidR="00FB55A5" w:rsidRPr="000A0A01">
              <w:rPr>
                <w:sz w:val="20"/>
                <w:szCs w:val="20"/>
              </w:rPr>
              <w:t>w</w:t>
            </w:r>
            <w:r w:rsidR="00AC3990" w:rsidRPr="000A0A01">
              <w:rPr>
                <w:sz w:val="20"/>
                <w:szCs w:val="20"/>
              </w:rPr>
              <w:t xml:space="preserve"> południow</w:t>
            </w:r>
            <w:r w:rsidRPr="000A0A01">
              <w:rPr>
                <w:sz w:val="20"/>
                <w:szCs w:val="20"/>
              </w:rPr>
              <w:t>ej</w:t>
            </w:r>
            <w:r w:rsidR="00A431EE">
              <w:rPr>
                <w:sz w:val="20"/>
                <w:szCs w:val="20"/>
              </w:rPr>
              <w:t xml:space="preserve"> </w:t>
            </w:r>
            <w:r w:rsidR="00FB55A5" w:rsidRPr="000A0A01">
              <w:rPr>
                <w:sz w:val="20"/>
                <w:szCs w:val="20"/>
              </w:rPr>
              <w:t>c</w:t>
            </w:r>
            <w:r w:rsidRPr="000A0A01">
              <w:rPr>
                <w:sz w:val="20"/>
                <w:szCs w:val="20"/>
              </w:rPr>
              <w:t>zęści gminy</w:t>
            </w:r>
            <w:r w:rsidR="00A431EE">
              <w:rPr>
                <w:sz w:val="20"/>
                <w:szCs w:val="20"/>
              </w:rPr>
              <w:t xml:space="preserve"> D</w:t>
            </w:r>
            <w:r w:rsidRPr="000A0A01">
              <w:rPr>
                <w:sz w:val="20"/>
                <w:szCs w:val="20"/>
              </w:rPr>
              <w:t xml:space="preserve">obiegniew, </w:t>
            </w:r>
            <w:r w:rsidR="00A431EE">
              <w:rPr>
                <w:sz w:val="20"/>
                <w:szCs w:val="20"/>
              </w:rPr>
              <w:t xml:space="preserve"> </w:t>
            </w:r>
            <w:r w:rsidRPr="000A0A01">
              <w:rPr>
                <w:sz w:val="20"/>
                <w:szCs w:val="20"/>
              </w:rPr>
              <w:t>w pobliżu miejscowości Ługi.</w:t>
            </w:r>
          </w:p>
          <w:p w:rsidR="00CF14C5" w:rsidRPr="000A0A01" w:rsidRDefault="00CF14C5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>Cała powierzchnia dzi</w:t>
            </w:r>
            <w:r w:rsidR="00AB0A8C" w:rsidRPr="000A0A01">
              <w:rPr>
                <w:sz w:val="20"/>
                <w:szCs w:val="20"/>
              </w:rPr>
              <w:t xml:space="preserve">ałki to jezioro </w:t>
            </w:r>
            <w:r w:rsidR="00A431EE">
              <w:rPr>
                <w:sz w:val="20"/>
                <w:szCs w:val="20"/>
              </w:rPr>
              <w:t xml:space="preserve">               </w:t>
            </w:r>
            <w:r w:rsidR="00AB0A8C" w:rsidRPr="000A0A01">
              <w:rPr>
                <w:sz w:val="20"/>
                <w:szCs w:val="20"/>
              </w:rPr>
              <w:t>o pow. 4,80 ha. J</w:t>
            </w:r>
            <w:r w:rsidRPr="000A0A01">
              <w:rPr>
                <w:sz w:val="20"/>
                <w:szCs w:val="20"/>
              </w:rPr>
              <w:t>est to naturalny zbiornik wodny</w:t>
            </w:r>
            <w:r w:rsidR="001F3ED7">
              <w:rPr>
                <w:sz w:val="20"/>
                <w:szCs w:val="20"/>
              </w:rPr>
              <w:t xml:space="preserve">. Zbiornik </w:t>
            </w:r>
            <w:r w:rsidR="00A431EE" w:rsidRPr="000A0A01">
              <w:rPr>
                <w:sz w:val="20"/>
                <w:szCs w:val="20"/>
              </w:rPr>
              <w:t xml:space="preserve"> nie przepływowy</w:t>
            </w:r>
            <w:r w:rsidR="001F3ED7">
              <w:rPr>
                <w:sz w:val="20"/>
                <w:szCs w:val="20"/>
              </w:rPr>
              <w:t xml:space="preserve">. </w:t>
            </w:r>
            <w:r w:rsidR="00A111DB" w:rsidRPr="000A0A01">
              <w:rPr>
                <w:sz w:val="20"/>
                <w:szCs w:val="20"/>
              </w:rPr>
              <w:t>Podstawowe parametry morfologiczne:</w:t>
            </w:r>
          </w:p>
          <w:p w:rsidR="00A431EE" w:rsidRDefault="00A111DB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 xml:space="preserve">- głębokość maksymalna  ok. 5m, </w:t>
            </w:r>
          </w:p>
          <w:p w:rsidR="00A431EE" w:rsidRDefault="00A431EE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111DB" w:rsidRPr="000A0A01">
              <w:rPr>
                <w:sz w:val="20"/>
                <w:szCs w:val="20"/>
              </w:rPr>
              <w:t>głębokość średnia ok. 2-3m,</w:t>
            </w:r>
          </w:p>
          <w:p w:rsidR="00A431EE" w:rsidRDefault="00A431EE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11DB" w:rsidRPr="000A0A01">
              <w:rPr>
                <w:sz w:val="20"/>
                <w:szCs w:val="20"/>
              </w:rPr>
              <w:t xml:space="preserve"> długość maksymalna ok. 300m, </w:t>
            </w:r>
          </w:p>
          <w:p w:rsidR="00A431EE" w:rsidRDefault="00A431EE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111DB" w:rsidRPr="000A0A01">
              <w:rPr>
                <w:sz w:val="20"/>
                <w:szCs w:val="20"/>
              </w:rPr>
              <w:t xml:space="preserve">szerokość maksymalna ok.220m, </w:t>
            </w:r>
          </w:p>
          <w:p w:rsidR="00A111DB" w:rsidRDefault="00A431EE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111DB" w:rsidRPr="000A0A01">
              <w:rPr>
                <w:sz w:val="20"/>
                <w:szCs w:val="20"/>
              </w:rPr>
              <w:t>długość linii brzegowej ok. 900m.</w:t>
            </w:r>
          </w:p>
          <w:p w:rsidR="00442DE4" w:rsidRPr="000A0A01" w:rsidRDefault="00442DE4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2016 roku jezioro było przedmiotem dzierżawy i prowadzona była na nim gospodarka rybacka.</w:t>
            </w:r>
          </w:p>
          <w:p w:rsidR="00FB55A5" w:rsidRPr="000A0A01" w:rsidRDefault="00FB55A5" w:rsidP="00A029B6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  <w:p w:rsidR="00AC3990" w:rsidRPr="000A0A01" w:rsidRDefault="00A431EE" w:rsidP="00FB55A5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</w:tcPr>
          <w:p w:rsidR="00A111DB" w:rsidRDefault="00AC3990" w:rsidP="00A111DB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1C756A">
              <w:rPr>
                <w:sz w:val="20"/>
                <w:szCs w:val="20"/>
              </w:rPr>
              <w:t xml:space="preserve">Dla terenu, </w:t>
            </w:r>
            <w:r w:rsidR="00E613CE">
              <w:rPr>
                <w:sz w:val="20"/>
                <w:szCs w:val="20"/>
              </w:rPr>
              <w:t xml:space="preserve">na </w:t>
            </w:r>
            <w:bookmarkStart w:id="0" w:name="_GoBack"/>
            <w:bookmarkEnd w:id="0"/>
            <w:r w:rsidRPr="001C756A">
              <w:rPr>
                <w:sz w:val="20"/>
                <w:szCs w:val="20"/>
              </w:rPr>
              <w:t xml:space="preserve">którym położona jest działka </w:t>
            </w:r>
            <w:r w:rsidR="009E1215">
              <w:rPr>
                <w:sz w:val="20"/>
                <w:szCs w:val="20"/>
              </w:rPr>
              <w:t>Gmina nie posiada aktualnego miejscowego planu zagospodarowania przestrzennego            i nie przystąpiła do opracowania planu.</w:t>
            </w:r>
            <w:r w:rsidRPr="001C756A">
              <w:rPr>
                <w:sz w:val="20"/>
                <w:szCs w:val="20"/>
              </w:rPr>
              <w:t xml:space="preserve"> W studium uwarunkowań </w:t>
            </w:r>
            <w:r w:rsidR="009E1215">
              <w:rPr>
                <w:sz w:val="20"/>
                <w:szCs w:val="20"/>
              </w:rPr>
              <w:t xml:space="preserve">               </w:t>
            </w:r>
            <w:r w:rsidRPr="001C756A">
              <w:rPr>
                <w:sz w:val="20"/>
                <w:szCs w:val="20"/>
              </w:rPr>
              <w:t xml:space="preserve">i kierunków zagospodarowania przestrzennego gminy </w:t>
            </w:r>
            <w:r w:rsidR="00A111DB">
              <w:rPr>
                <w:sz w:val="20"/>
                <w:szCs w:val="20"/>
              </w:rPr>
              <w:t>Dobiegniew</w:t>
            </w:r>
            <w:r w:rsidR="001F3ED7">
              <w:rPr>
                <w:sz w:val="20"/>
                <w:szCs w:val="20"/>
              </w:rPr>
              <w:t xml:space="preserve"> zatwierdzone uchwałą  Nr XLIV/266/14 Rady Miejskiej w Dobiegniewie z dnia 28.01.2014r.</w:t>
            </w:r>
            <w:r>
              <w:rPr>
                <w:sz w:val="20"/>
                <w:szCs w:val="20"/>
              </w:rPr>
              <w:t xml:space="preserve">, obszar </w:t>
            </w:r>
            <w:r w:rsidR="00A111DB">
              <w:rPr>
                <w:sz w:val="20"/>
                <w:szCs w:val="20"/>
              </w:rPr>
              <w:t>wód powierzchniowych istniejących (symbol W). Obszar krajobrazu chronionego oraz obszar</w:t>
            </w:r>
            <w:r w:rsidR="00442DE4">
              <w:rPr>
                <w:sz w:val="20"/>
                <w:szCs w:val="20"/>
              </w:rPr>
              <w:t xml:space="preserve"> </w:t>
            </w:r>
            <w:r w:rsidR="00442DE4" w:rsidRPr="00787998">
              <w:rPr>
                <w:sz w:val="20"/>
                <w:szCs w:val="20"/>
              </w:rPr>
              <w:t>objęty siecią</w:t>
            </w:r>
            <w:r w:rsidR="00A111DB" w:rsidRPr="00787998">
              <w:rPr>
                <w:sz w:val="20"/>
                <w:szCs w:val="20"/>
              </w:rPr>
              <w:t xml:space="preserve"> </w:t>
            </w:r>
            <w:r w:rsidRPr="00787998">
              <w:rPr>
                <w:sz w:val="20"/>
                <w:szCs w:val="20"/>
              </w:rPr>
              <w:t xml:space="preserve">„Natura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787998">
                <w:rPr>
                  <w:sz w:val="20"/>
                  <w:szCs w:val="20"/>
                </w:rPr>
                <w:t>2000”</w:t>
              </w:r>
            </w:smartTag>
            <w:r w:rsidRPr="00787998">
              <w:rPr>
                <w:sz w:val="20"/>
                <w:szCs w:val="20"/>
              </w:rPr>
              <w:t>.</w:t>
            </w:r>
            <w:r w:rsidRPr="001C75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Sąsiedztwo działki stanowi</w:t>
            </w:r>
            <w:r w:rsidR="00A111DB">
              <w:rPr>
                <w:sz w:val="20"/>
                <w:szCs w:val="20"/>
              </w:rPr>
              <w:t>ą</w:t>
            </w:r>
            <w:r w:rsidR="000A0A01">
              <w:rPr>
                <w:sz w:val="20"/>
                <w:szCs w:val="20"/>
              </w:rPr>
              <w:t xml:space="preserve"> w większości grunty</w:t>
            </w:r>
            <w:r w:rsidR="00442DE4">
              <w:rPr>
                <w:sz w:val="20"/>
                <w:szCs w:val="20"/>
              </w:rPr>
              <w:t xml:space="preserve"> rolne, głównie</w:t>
            </w:r>
            <w:r w:rsidR="000A0A01">
              <w:rPr>
                <w:sz w:val="20"/>
                <w:szCs w:val="20"/>
              </w:rPr>
              <w:t xml:space="preserve"> orne i częściowo enklawy terenów zadrzewionych i zakrzewionych.</w:t>
            </w:r>
          </w:p>
          <w:p w:rsidR="00AC3990" w:rsidRPr="001C756A" w:rsidRDefault="00AC3990" w:rsidP="004F42B7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Dojazd do</w:t>
            </w:r>
            <w:r w:rsidR="000A0A01">
              <w:rPr>
                <w:sz w:val="20"/>
                <w:szCs w:val="20"/>
              </w:rPr>
              <w:t xml:space="preserve"> jeziora duktem, wokół zbiornika można przemieszczać się ścieżkami. W odległości około 1,6 km biegnie droga trwale utwardzona</w:t>
            </w:r>
            <w:r>
              <w:rPr>
                <w:sz w:val="20"/>
                <w:szCs w:val="20"/>
              </w:rPr>
              <w:t xml:space="preserve"> </w:t>
            </w:r>
            <w:r w:rsidR="000A0A01">
              <w:rPr>
                <w:sz w:val="20"/>
                <w:szCs w:val="20"/>
              </w:rPr>
              <w:t>o nawierzchni bitumicznej, kategorii  krajowej nr 22.</w:t>
            </w:r>
          </w:p>
        </w:tc>
        <w:tc>
          <w:tcPr>
            <w:tcW w:w="1683" w:type="dxa"/>
          </w:tcPr>
          <w:p w:rsidR="00AC3990" w:rsidRDefault="00EE1714" w:rsidP="00606C39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1.650,00</w:t>
            </w:r>
            <w:r w:rsidR="00AC3990" w:rsidRPr="000A0A01">
              <w:rPr>
                <w:b/>
                <w:sz w:val="20"/>
                <w:szCs w:val="20"/>
              </w:rPr>
              <w:t xml:space="preserve"> zł</w:t>
            </w:r>
            <w:r w:rsidR="00606C39">
              <w:rPr>
                <w:b/>
                <w:sz w:val="20"/>
                <w:szCs w:val="20"/>
              </w:rPr>
              <w:t xml:space="preserve"> netto</w:t>
            </w:r>
          </w:p>
          <w:p w:rsidR="00EE1714" w:rsidRDefault="00EE1714" w:rsidP="00606C39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podatek od towarów i usług</w:t>
            </w:r>
          </w:p>
          <w:p w:rsidR="00EE1714" w:rsidRPr="000357EF" w:rsidRDefault="00EE1714" w:rsidP="00EE1714">
            <w:pPr>
              <w:pStyle w:val="Tekstpodstawowy2"/>
              <w:rPr>
                <w:sz w:val="20"/>
                <w:szCs w:val="20"/>
              </w:rPr>
            </w:pPr>
            <w:r w:rsidRPr="000357EF">
              <w:rPr>
                <w:sz w:val="20"/>
                <w:szCs w:val="20"/>
              </w:rPr>
              <w:t xml:space="preserve">Czynsz </w:t>
            </w:r>
            <w:r w:rsidR="00C45083">
              <w:rPr>
                <w:sz w:val="20"/>
                <w:szCs w:val="20"/>
              </w:rPr>
              <w:t xml:space="preserve">płatny z góry do 31 marca za dany rok. Czynsz </w:t>
            </w:r>
            <w:r w:rsidRPr="000357EF">
              <w:rPr>
                <w:sz w:val="20"/>
                <w:szCs w:val="20"/>
              </w:rPr>
              <w:t xml:space="preserve">dzierżawny może być waloryzowany nie częściej niż raz w roku w oparciu o obwieszczenie prezesa GUS              w sprawie wskaźnika wzrostu cen towarów i usług. </w:t>
            </w:r>
          </w:p>
          <w:p w:rsidR="00EE1714" w:rsidRPr="000A0A01" w:rsidRDefault="00EE1714" w:rsidP="007823A2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AC3990" w:rsidRPr="000A0A01" w:rsidRDefault="00AC3990" w:rsidP="00563925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 xml:space="preserve">do </w:t>
            </w:r>
            <w:r w:rsidR="00E6388C">
              <w:rPr>
                <w:sz w:val="20"/>
                <w:szCs w:val="20"/>
              </w:rPr>
              <w:t>dzierżawy</w:t>
            </w:r>
            <w:r w:rsidRPr="000A0A01">
              <w:rPr>
                <w:sz w:val="20"/>
                <w:szCs w:val="20"/>
              </w:rPr>
              <w:br/>
              <w:t>w drodze przetargu ustnego nieograniczonego</w:t>
            </w:r>
            <w:r w:rsidR="00E6388C">
              <w:rPr>
                <w:sz w:val="20"/>
                <w:szCs w:val="20"/>
              </w:rPr>
              <w:t xml:space="preserve"> na okres 10 lat</w:t>
            </w:r>
            <w:r w:rsidR="001C6788">
              <w:rPr>
                <w:sz w:val="20"/>
                <w:szCs w:val="20"/>
              </w:rPr>
              <w:t>, rybackie wykorzystanie wód</w:t>
            </w:r>
          </w:p>
          <w:p w:rsidR="00AC3990" w:rsidRPr="000A0A01" w:rsidRDefault="00AC3990" w:rsidP="007F0152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C3990" w:rsidRPr="00A7559D" w:rsidRDefault="00AC3990" w:rsidP="00001938">
      <w:pPr>
        <w:pStyle w:val="Tekstpodstawowy"/>
        <w:jc w:val="left"/>
        <w:rPr>
          <w:b w:val="0"/>
          <w:sz w:val="20"/>
        </w:rPr>
      </w:pPr>
      <w:r w:rsidRPr="005F01C5">
        <w:rPr>
          <w:b w:val="0"/>
          <w:sz w:val="20"/>
        </w:rPr>
        <w:t>Niniejszy wykaz wywiesza się na tablicy ogłoszeń Starostwa Powiatowego w Strzelcach Kraj., ul. Ks. St. Wyszyńskiego 7</w:t>
      </w:r>
      <w:r>
        <w:rPr>
          <w:b w:val="0"/>
          <w:sz w:val="20"/>
        </w:rPr>
        <w:t>, na okres 21 dni</w:t>
      </w:r>
      <w:r w:rsidR="008F0549">
        <w:rPr>
          <w:b w:val="0"/>
          <w:sz w:val="20"/>
        </w:rPr>
        <w:t xml:space="preserve"> tj. od dnia 16 marca 2017r do dnia </w:t>
      </w:r>
      <w:r w:rsidR="007264A8">
        <w:rPr>
          <w:b w:val="0"/>
          <w:sz w:val="20"/>
        </w:rPr>
        <w:t>05 kwietnia 2017r,</w:t>
      </w:r>
      <w:r>
        <w:rPr>
          <w:b w:val="0"/>
          <w:sz w:val="20"/>
        </w:rPr>
        <w:t xml:space="preserve"> w</w:t>
      </w:r>
      <w:r w:rsidRPr="00A7559D">
        <w:rPr>
          <w:b w:val="0"/>
          <w:sz w:val="20"/>
        </w:rPr>
        <w:t xml:space="preserve"> prasie lokalnej</w:t>
      </w:r>
      <w:r>
        <w:rPr>
          <w:b w:val="0"/>
          <w:sz w:val="20"/>
        </w:rPr>
        <w:t>:</w:t>
      </w:r>
      <w:r w:rsidRPr="00A7559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„Ziemia Strzelecka” Dwutygodnik Samorządu Miasta i Gminy Strzelce Krajeńskie </w:t>
      </w:r>
      <w:r w:rsidRPr="005F01C5">
        <w:rPr>
          <w:b w:val="0"/>
          <w:sz w:val="20"/>
        </w:rPr>
        <w:t xml:space="preserve">oraz na </w:t>
      </w:r>
      <w:r w:rsidR="001436D5">
        <w:rPr>
          <w:b w:val="0"/>
          <w:sz w:val="20"/>
        </w:rPr>
        <w:t>stronie internetowej pod a</w:t>
      </w:r>
      <w:r w:rsidRPr="00A7559D">
        <w:rPr>
          <w:b w:val="0"/>
          <w:sz w:val="20"/>
        </w:rPr>
        <w:t xml:space="preserve">dresem  </w:t>
      </w:r>
      <w:hyperlink r:id="rId6" w:history="1">
        <w:r w:rsidRPr="00A7559D">
          <w:rPr>
            <w:rStyle w:val="Hipercze"/>
            <w:b w:val="0"/>
            <w:color w:val="auto"/>
            <w:sz w:val="20"/>
            <w:u w:val="none"/>
          </w:rPr>
          <w:t>www.bip.fsd.pl</w:t>
        </w:r>
      </w:hyperlink>
      <w:r w:rsidRPr="00A7559D">
        <w:rPr>
          <w:b w:val="0"/>
          <w:sz w:val="20"/>
        </w:rPr>
        <w:t xml:space="preserve">  </w:t>
      </w:r>
    </w:p>
    <w:p w:rsidR="009E1215" w:rsidRDefault="000C2A95" w:rsidP="00606C39">
      <w:pPr>
        <w:pStyle w:val="Tekstpodstawowy"/>
        <w:tabs>
          <w:tab w:val="left" w:pos="11565"/>
        </w:tabs>
        <w:jc w:val="left"/>
        <w:rPr>
          <w:b w:val="0"/>
          <w:sz w:val="20"/>
        </w:rPr>
      </w:pPr>
      <w:r>
        <w:rPr>
          <w:b w:val="0"/>
          <w:sz w:val="20"/>
        </w:rPr>
        <w:t>W</w:t>
      </w:r>
      <w:r w:rsidR="00AC3990">
        <w:rPr>
          <w:b w:val="0"/>
          <w:sz w:val="20"/>
        </w:rPr>
        <w:t xml:space="preserve">ywieszono, dnia </w:t>
      </w:r>
      <w:r w:rsidR="00C45083">
        <w:rPr>
          <w:b w:val="0"/>
          <w:sz w:val="20"/>
        </w:rPr>
        <w:t>16 marca 2017r.</w:t>
      </w:r>
      <w:r w:rsidR="009E1215">
        <w:rPr>
          <w:b w:val="0"/>
          <w:sz w:val="20"/>
        </w:rPr>
        <w:t xml:space="preserve">   </w:t>
      </w:r>
    </w:p>
    <w:p w:rsidR="00AC3990" w:rsidRPr="00001938" w:rsidRDefault="00AC3990" w:rsidP="00606C39">
      <w:pPr>
        <w:pStyle w:val="Tekstpodstawowy"/>
        <w:tabs>
          <w:tab w:val="left" w:pos="11565"/>
        </w:tabs>
        <w:jc w:val="left"/>
        <w:rPr>
          <w:sz w:val="22"/>
          <w:szCs w:val="22"/>
        </w:rPr>
      </w:pPr>
      <w:r>
        <w:rPr>
          <w:b w:val="0"/>
          <w:sz w:val="20"/>
        </w:rPr>
        <w:t>Zdjęto, dnia………………</w:t>
      </w:r>
      <w:r w:rsidR="004F42B7">
        <w:rPr>
          <w:b w:val="0"/>
          <w:sz w:val="20"/>
        </w:rPr>
        <w:t>……..</w:t>
      </w:r>
    </w:p>
    <w:sectPr w:rsidR="00AC3990" w:rsidRPr="00001938" w:rsidSect="009E1215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B4"/>
    <w:rsid w:val="00001938"/>
    <w:rsid w:val="00076215"/>
    <w:rsid w:val="00094803"/>
    <w:rsid w:val="000A0A01"/>
    <w:rsid w:val="000A68CE"/>
    <w:rsid w:val="000C2A95"/>
    <w:rsid w:val="000E0AD7"/>
    <w:rsid w:val="000E700F"/>
    <w:rsid w:val="00110ABC"/>
    <w:rsid w:val="001407DD"/>
    <w:rsid w:val="001436D5"/>
    <w:rsid w:val="00172115"/>
    <w:rsid w:val="001C6788"/>
    <w:rsid w:val="001C756A"/>
    <w:rsid w:val="001F3ED7"/>
    <w:rsid w:val="00200CA7"/>
    <w:rsid w:val="002048AA"/>
    <w:rsid w:val="00217E73"/>
    <w:rsid w:val="00223AD6"/>
    <w:rsid w:val="002665D1"/>
    <w:rsid w:val="00267D9C"/>
    <w:rsid w:val="002D341C"/>
    <w:rsid w:val="003522BA"/>
    <w:rsid w:val="003B26D9"/>
    <w:rsid w:val="003B4A18"/>
    <w:rsid w:val="00410084"/>
    <w:rsid w:val="00442DE4"/>
    <w:rsid w:val="0048341A"/>
    <w:rsid w:val="004B33DF"/>
    <w:rsid w:val="004B7709"/>
    <w:rsid w:val="004F42B7"/>
    <w:rsid w:val="0052187D"/>
    <w:rsid w:val="00563925"/>
    <w:rsid w:val="00570088"/>
    <w:rsid w:val="00593BC8"/>
    <w:rsid w:val="005D6D27"/>
    <w:rsid w:val="005E2A07"/>
    <w:rsid w:val="005F01C5"/>
    <w:rsid w:val="00606C39"/>
    <w:rsid w:val="00687D3A"/>
    <w:rsid w:val="006E0F30"/>
    <w:rsid w:val="0070679E"/>
    <w:rsid w:val="007213CC"/>
    <w:rsid w:val="00722659"/>
    <w:rsid w:val="007264A8"/>
    <w:rsid w:val="00764B7B"/>
    <w:rsid w:val="00764E3C"/>
    <w:rsid w:val="007823A2"/>
    <w:rsid w:val="00787998"/>
    <w:rsid w:val="0079110C"/>
    <w:rsid w:val="007F0152"/>
    <w:rsid w:val="007F2B34"/>
    <w:rsid w:val="00813EAA"/>
    <w:rsid w:val="00826103"/>
    <w:rsid w:val="008953BD"/>
    <w:rsid w:val="008B2579"/>
    <w:rsid w:val="008B3C8D"/>
    <w:rsid w:val="008C691F"/>
    <w:rsid w:val="008C6AED"/>
    <w:rsid w:val="008E0E18"/>
    <w:rsid w:val="008E35AD"/>
    <w:rsid w:val="008F0549"/>
    <w:rsid w:val="008F2F7C"/>
    <w:rsid w:val="009367B4"/>
    <w:rsid w:val="00950FFE"/>
    <w:rsid w:val="0097737B"/>
    <w:rsid w:val="00984C43"/>
    <w:rsid w:val="00987008"/>
    <w:rsid w:val="009D3DF5"/>
    <w:rsid w:val="009E1215"/>
    <w:rsid w:val="009F2A99"/>
    <w:rsid w:val="009F6903"/>
    <w:rsid w:val="00A029B6"/>
    <w:rsid w:val="00A111DB"/>
    <w:rsid w:val="00A12091"/>
    <w:rsid w:val="00A31BEF"/>
    <w:rsid w:val="00A431EE"/>
    <w:rsid w:val="00A532E3"/>
    <w:rsid w:val="00A57B36"/>
    <w:rsid w:val="00A62DE2"/>
    <w:rsid w:val="00A7559D"/>
    <w:rsid w:val="00A82884"/>
    <w:rsid w:val="00AB0A8C"/>
    <w:rsid w:val="00AB118C"/>
    <w:rsid w:val="00AC3990"/>
    <w:rsid w:val="00AD5EDD"/>
    <w:rsid w:val="00AF4871"/>
    <w:rsid w:val="00B01A76"/>
    <w:rsid w:val="00B347E8"/>
    <w:rsid w:val="00B45A93"/>
    <w:rsid w:val="00B9051E"/>
    <w:rsid w:val="00BA580E"/>
    <w:rsid w:val="00BD0737"/>
    <w:rsid w:val="00BE100F"/>
    <w:rsid w:val="00BF06A5"/>
    <w:rsid w:val="00C02EAC"/>
    <w:rsid w:val="00C05C60"/>
    <w:rsid w:val="00C06A28"/>
    <w:rsid w:val="00C257CA"/>
    <w:rsid w:val="00C30808"/>
    <w:rsid w:val="00C45083"/>
    <w:rsid w:val="00C7400A"/>
    <w:rsid w:val="00CE4E56"/>
    <w:rsid w:val="00CF14C5"/>
    <w:rsid w:val="00D47180"/>
    <w:rsid w:val="00D84995"/>
    <w:rsid w:val="00D90735"/>
    <w:rsid w:val="00D96EC1"/>
    <w:rsid w:val="00DA1AD3"/>
    <w:rsid w:val="00DA296E"/>
    <w:rsid w:val="00DA410D"/>
    <w:rsid w:val="00DA4555"/>
    <w:rsid w:val="00DC2085"/>
    <w:rsid w:val="00E03E0B"/>
    <w:rsid w:val="00E11F7A"/>
    <w:rsid w:val="00E1616B"/>
    <w:rsid w:val="00E17E0F"/>
    <w:rsid w:val="00E5375D"/>
    <w:rsid w:val="00E613CE"/>
    <w:rsid w:val="00E6388C"/>
    <w:rsid w:val="00E7776B"/>
    <w:rsid w:val="00EB49B3"/>
    <w:rsid w:val="00EB639B"/>
    <w:rsid w:val="00EE1714"/>
    <w:rsid w:val="00F52AE7"/>
    <w:rsid w:val="00FA7192"/>
    <w:rsid w:val="00FB55A5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367B4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367B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67B4"/>
    <w:rPr>
      <w:sz w:val="22"/>
    </w:rPr>
  </w:style>
  <w:style w:type="character" w:customStyle="1" w:styleId="Tekstpodstawowy2Znak">
    <w:name w:val="Tekst podstawowy 2 Znak"/>
    <w:link w:val="Tekstpodstawowy2"/>
    <w:locked/>
    <w:rsid w:val="009367B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F01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fs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AEB2-E616-4DEB-BB01-CAF89549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>Starostwo Powiatowe w Strzelcach Krajeńskich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UK</dc:creator>
  <cp:keywords/>
  <dc:description/>
  <cp:lastModifiedBy>Jolanta Strugarek</cp:lastModifiedBy>
  <cp:revision>15</cp:revision>
  <cp:lastPrinted>2017-03-13T09:26:00Z</cp:lastPrinted>
  <dcterms:created xsi:type="dcterms:W3CDTF">2017-02-28T09:28:00Z</dcterms:created>
  <dcterms:modified xsi:type="dcterms:W3CDTF">2017-03-13T09:27:00Z</dcterms:modified>
</cp:coreProperties>
</file>