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AE4" w:rsidRDefault="00627AE4" w:rsidP="00627AE4">
      <w:pPr>
        <w:spacing w:before="240"/>
        <w:jc w:val="both"/>
        <w:rPr>
          <w:rFonts w:ascii="Arial Narrow" w:hAnsi="Arial Narrow"/>
          <w:sz w:val="16"/>
        </w:rPr>
      </w:pPr>
      <w:r>
        <w:t>.........</w:t>
      </w:r>
      <w:r>
        <w:rPr>
          <w:rFonts w:ascii="Arial Narrow" w:hAnsi="Arial Narrow"/>
          <w:sz w:val="16"/>
        </w:rPr>
        <w:t>.....................................................</w:t>
      </w:r>
    </w:p>
    <w:p w:rsidR="00627AE4" w:rsidRDefault="00627AE4" w:rsidP="00627AE4">
      <w:pPr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       ( </w:t>
      </w:r>
      <w:r>
        <w:t>nr rejestru organu</w:t>
      </w:r>
      <w:r>
        <w:rPr>
          <w:rFonts w:ascii="Arial Narrow" w:hAnsi="Arial Narrow"/>
          <w:sz w:val="16"/>
        </w:rPr>
        <w:t xml:space="preserve"> )</w:t>
      </w:r>
    </w:p>
    <w:p w:rsidR="00627AE4" w:rsidRDefault="00627AE4" w:rsidP="00627AE4">
      <w:pPr>
        <w:rPr>
          <w:sz w:val="24"/>
        </w:rPr>
      </w:pPr>
    </w:p>
    <w:p w:rsidR="00627AE4" w:rsidRDefault="00627AE4" w:rsidP="00627AE4">
      <w:r>
        <w:rPr>
          <w:sz w:val="24"/>
        </w:rPr>
        <w:t xml:space="preserve">.........................................                                               </w:t>
      </w:r>
      <w:r>
        <w:rPr>
          <w:sz w:val="22"/>
        </w:rPr>
        <w:t>Strzelce Krajeńskie,  dnia ...............</w:t>
      </w:r>
      <w:r w:rsidR="00E709D1">
        <w:rPr>
          <w:sz w:val="22"/>
        </w:rPr>
        <w:t>..........</w:t>
      </w:r>
      <w:r>
        <w:t>.  / Imię i nazwisko lub nazwa /</w:t>
      </w:r>
    </w:p>
    <w:p w:rsidR="00627AE4" w:rsidRDefault="00627AE4" w:rsidP="00627AE4"/>
    <w:p w:rsidR="00627AE4" w:rsidRDefault="00627AE4" w:rsidP="00627AE4">
      <w:r>
        <w:t>..................................................</w:t>
      </w:r>
    </w:p>
    <w:p w:rsidR="00627AE4" w:rsidRDefault="00627AE4" w:rsidP="00627AE4">
      <w:r>
        <w:t xml:space="preserve">              / adres  /</w:t>
      </w:r>
    </w:p>
    <w:p w:rsidR="00627AE4" w:rsidRDefault="00627AE4" w:rsidP="00627AE4"/>
    <w:p w:rsidR="00627AE4" w:rsidRDefault="00627AE4" w:rsidP="00627AE4">
      <w:r>
        <w:t>..................................................</w:t>
      </w:r>
    </w:p>
    <w:p w:rsidR="00627AE4" w:rsidRDefault="00627AE4" w:rsidP="00627AE4"/>
    <w:p w:rsidR="00627AE4" w:rsidRDefault="00627AE4" w:rsidP="00627AE4">
      <w:r>
        <w:t>tel. ............................................</w:t>
      </w:r>
    </w:p>
    <w:p w:rsidR="00627AE4" w:rsidRDefault="00627AE4" w:rsidP="00627AE4">
      <w:pPr>
        <w:jc w:val="right"/>
      </w:pPr>
    </w:p>
    <w:p w:rsidR="00627AE4" w:rsidRDefault="00627AE4" w:rsidP="00627AE4">
      <w:pPr>
        <w:pStyle w:val="Nagwek1"/>
        <w:rPr>
          <w:sz w:val="24"/>
        </w:rPr>
      </w:pPr>
      <w:r>
        <w:rPr>
          <w:sz w:val="24"/>
        </w:rPr>
        <w:t>STAROSTWO POWIATOWE</w:t>
      </w:r>
    </w:p>
    <w:p w:rsidR="00627AE4" w:rsidRDefault="00627AE4" w:rsidP="00627AE4">
      <w:pPr>
        <w:jc w:val="center"/>
        <w:rPr>
          <w:sz w:val="24"/>
        </w:rPr>
      </w:pPr>
      <w:r>
        <w:t xml:space="preserve">                                                                                                                      </w:t>
      </w:r>
      <w:r>
        <w:rPr>
          <w:sz w:val="24"/>
        </w:rPr>
        <w:t xml:space="preserve">w Strzelcach Kraj.  </w:t>
      </w:r>
    </w:p>
    <w:p w:rsidR="00627AE4" w:rsidRDefault="00627AE4" w:rsidP="00627AE4">
      <w:pPr>
        <w:jc w:val="center"/>
        <w:rPr>
          <w:sz w:val="24"/>
        </w:rPr>
      </w:pPr>
    </w:p>
    <w:p w:rsidR="00627AE4" w:rsidRDefault="00627AE4" w:rsidP="00627AE4">
      <w:pPr>
        <w:jc w:val="center"/>
        <w:rPr>
          <w:sz w:val="24"/>
        </w:rPr>
      </w:pPr>
    </w:p>
    <w:p w:rsidR="00627AE4" w:rsidRDefault="00627AE4" w:rsidP="00627AE4">
      <w:pPr>
        <w:pStyle w:val="Nagwek2"/>
        <w:jc w:val="center"/>
        <w:rPr>
          <w:b/>
          <w:bCs/>
          <w:sz w:val="32"/>
        </w:rPr>
      </w:pPr>
      <w:r>
        <w:rPr>
          <w:b/>
          <w:bCs/>
          <w:sz w:val="32"/>
        </w:rPr>
        <w:t>ZGŁOSZENIE</w:t>
      </w:r>
    </w:p>
    <w:p w:rsidR="00627AE4" w:rsidRDefault="00627AE4" w:rsidP="00627AE4">
      <w:pPr>
        <w:pStyle w:val="Nagwek3"/>
        <w:jc w:val="left"/>
        <w:rPr>
          <w:bCs/>
        </w:rPr>
      </w:pPr>
      <w:r>
        <w:t xml:space="preserve">           ZMIANY SPOSOBU </w:t>
      </w:r>
      <w:r>
        <w:rPr>
          <w:b w:val="0"/>
        </w:rPr>
        <w:t xml:space="preserve"> </w:t>
      </w:r>
      <w:r>
        <w:t xml:space="preserve">UŻYTKOWANIA </w:t>
      </w:r>
      <w:r>
        <w:rPr>
          <w:bCs/>
        </w:rPr>
        <w:t xml:space="preserve">OBIEKTU  BUDOWLANEGO </w:t>
      </w:r>
    </w:p>
    <w:p w:rsidR="00627AE4" w:rsidRDefault="00627AE4" w:rsidP="00627AE4">
      <w:pPr>
        <w:pStyle w:val="Nagwek3"/>
        <w:jc w:val="left"/>
        <w:rPr>
          <w:bCs/>
        </w:rPr>
      </w:pPr>
      <w:r>
        <w:rPr>
          <w:bCs/>
        </w:rPr>
        <w:t xml:space="preserve">                                   / CZEŚCI  OBIEKTU  BUDOWLANEGO /</w:t>
      </w:r>
    </w:p>
    <w:p w:rsidR="00627AE4" w:rsidRDefault="00627AE4" w:rsidP="00627AE4">
      <w:pPr>
        <w:pStyle w:val="Nagwek3"/>
        <w:jc w:val="left"/>
        <w:rPr>
          <w:b w:val="0"/>
        </w:rPr>
      </w:pPr>
      <w:r>
        <w:rPr>
          <w:bCs/>
        </w:rPr>
        <w:t xml:space="preserve">                         </w:t>
      </w:r>
    </w:p>
    <w:p w:rsidR="00627AE4" w:rsidRDefault="00627AE4" w:rsidP="00627AE4">
      <w:pPr>
        <w:pStyle w:val="Nagwek3"/>
        <w:jc w:val="left"/>
        <w:rPr>
          <w:b w:val="0"/>
        </w:rPr>
      </w:pPr>
    </w:p>
    <w:p w:rsidR="00627AE4" w:rsidRDefault="00627AE4" w:rsidP="00627AE4"/>
    <w:p w:rsidR="00627AE4" w:rsidRDefault="00627AE4" w:rsidP="00627AE4">
      <w:pPr>
        <w:jc w:val="both"/>
        <w:rPr>
          <w:sz w:val="24"/>
        </w:rPr>
      </w:pPr>
      <w:r>
        <w:rPr>
          <w:sz w:val="24"/>
        </w:rPr>
        <w:t xml:space="preserve">Na podstawie art.71 </w:t>
      </w:r>
      <w:r w:rsidRPr="00F57696">
        <w:rPr>
          <w:sz w:val="24"/>
          <w:szCs w:val="24"/>
        </w:rPr>
        <w:t>ustawy z dnia 7 lipca 1994 roku  Pra</w:t>
      </w:r>
      <w:r w:rsidR="005324AF" w:rsidRPr="00F57696">
        <w:rPr>
          <w:sz w:val="24"/>
          <w:szCs w:val="24"/>
        </w:rPr>
        <w:t>wo budowlane (</w:t>
      </w:r>
      <w:proofErr w:type="spellStart"/>
      <w:r w:rsidR="005324AF" w:rsidRPr="00F57696">
        <w:rPr>
          <w:sz w:val="24"/>
          <w:szCs w:val="24"/>
        </w:rPr>
        <w:t>t.j</w:t>
      </w:r>
      <w:proofErr w:type="spellEnd"/>
      <w:r w:rsidR="005324AF" w:rsidRPr="00F57696">
        <w:rPr>
          <w:sz w:val="24"/>
          <w:szCs w:val="24"/>
        </w:rPr>
        <w:t xml:space="preserve">. Dz. U. z </w:t>
      </w:r>
      <w:r w:rsidR="00F57696" w:rsidRPr="00F57696">
        <w:rPr>
          <w:sz w:val="24"/>
          <w:szCs w:val="24"/>
        </w:rPr>
        <w:t>2018 roku, poz. 1202 ze zm.</w:t>
      </w:r>
      <w:r w:rsidRPr="00F57696">
        <w:rPr>
          <w:sz w:val="24"/>
          <w:szCs w:val="24"/>
        </w:rPr>
        <w:t>) zgłaszam</w:t>
      </w:r>
      <w:r>
        <w:rPr>
          <w:sz w:val="24"/>
        </w:rPr>
        <w:t xml:space="preserve"> zmianę sposobu użytkowania obiektu budowlanego / części obiektu budowlanego / :</w:t>
      </w:r>
    </w:p>
    <w:p w:rsidR="00627AE4" w:rsidRDefault="00627AE4" w:rsidP="00627AE4">
      <w:pPr>
        <w:jc w:val="both"/>
        <w:rPr>
          <w:sz w:val="24"/>
        </w:rPr>
      </w:pPr>
    </w:p>
    <w:p w:rsidR="00627AE4" w:rsidRDefault="00627AE4" w:rsidP="00627AE4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</w:t>
      </w:r>
    </w:p>
    <w:p w:rsidR="00627AE4" w:rsidRDefault="00627AE4" w:rsidP="00627AE4">
      <w:pPr>
        <w:rPr>
          <w:sz w:val="18"/>
        </w:rPr>
      </w:pPr>
      <w:r>
        <w:rPr>
          <w:sz w:val="18"/>
        </w:rPr>
        <w:t xml:space="preserve"> ( określić </w:t>
      </w:r>
      <w:r w:rsidR="005324AF">
        <w:rPr>
          <w:sz w:val="18"/>
        </w:rPr>
        <w:t>dotychczasowy i zamierzony sposób użytkowania obiektu budowlanego lub jego części</w:t>
      </w:r>
      <w:r>
        <w:rPr>
          <w:sz w:val="18"/>
        </w:rPr>
        <w:t>)</w:t>
      </w:r>
    </w:p>
    <w:p w:rsidR="00627AE4" w:rsidRDefault="00627AE4" w:rsidP="00627AE4">
      <w:pPr>
        <w:rPr>
          <w:sz w:val="18"/>
        </w:rPr>
      </w:pPr>
    </w:p>
    <w:p w:rsidR="00627AE4" w:rsidRDefault="00627AE4" w:rsidP="00627AE4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</w:p>
    <w:p w:rsidR="00627AE4" w:rsidRDefault="00627AE4" w:rsidP="00627AE4">
      <w:pPr>
        <w:rPr>
          <w:sz w:val="24"/>
        </w:rPr>
      </w:pPr>
    </w:p>
    <w:p w:rsidR="00627AE4" w:rsidRDefault="00627AE4" w:rsidP="00627AE4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</w:t>
      </w:r>
    </w:p>
    <w:p w:rsidR="00627AE4" w:rsidRDefault="00627AE4" w:rsidP="00627AE4">
      <w:pPr>
        <w:rPr>
          <w:sz w:val="24"/>
        </w:rPr>
      </w:pPr>
    </w:p>
    <w:p w:rsidR="00627AE4" w:rsidRDefault="00627AE4" w:rsidP="00627AE4">
      <w:pPr>
        <w:rPr>
          <w:sz w:val="24"/>
        </w:rPr>
      </w:pPr>
      <w:r>
        <w:rPr>
          <w:sz w:val="24"/>
        </w:rPr>
        <w:t>na terenie / działce / położonej w  ...................................................</w:t>
      </w:r>
    </w:p>
    <w:p w:rsidR="00627AE4" w:rsidRDefault="00627AE4" w:rsidP="00627AE4">
      <w:pPr>
        <w:rPr>
          <w:sz w:val="24"/>
        </w:rPr>
      </w:pPr>
    </w:p>
    <w:p w:rsidR="00627AE4" w:rsidRDefault="00627AE4" w:rsidP="00627AE4">
      <w:pPr>
        <w:rPr>
          <w:sz w:val="24"/>
        </w:rPr>
      </w:pPr>
      <w:r>
        <w:rPr>
          <w:sz w:val="24"/>
        </w:rPr>
        <w:t>przy ul................................................................  o numerze ewidencyjnym  ..............................</w:t>
      </w:r>
    </w:p>
    <w:p w:rsidR="00627AE4" w:rsidRDefault="00627AE4" w:rsidP="00627AE4">
      <w:pPr>
        <w:rPr>
          <w:sz w:val="24"/>
        </w:rPr>
      </w:pPr>
    </w:p>
    <w:p w:rsidR="00627AE4" w:rsidRDefault="00627AE4" w:rsidP="00627AE4">
      <w:pPr>
        <w:rPr>
          <w:sz w:val="24"/>
        </w:rPr>
      </w:pPr>
      <w:r>
        <w:rPr>
          <w:sz w:val="24"/>
        </w:rPr>
        <w:t>Termin zmiany sposobu użytkowania ..........................................................................................</w:t>
      </w:r>
    </w:p>
    <w:p w:rsidR="00627AE4" w:rsidRDefault="00627AE4" w:rsidP="00627AE4">
      <w:pPr>
        <w:rPr>
          <w:sz w:val="24"/>
        </w:rPr>
      </w:pPr>
    </w:p>
    <w:p w:rsidR="00627AE4" w:rsidRDefault="00627AE4" w:rsidP="00627AE4">
      <w:pPr>
        <w:rPr>
          <w:b/>
          <w:bCs/>
          <w:i/>
          <w:iCs/>
          <w:sz w:val="22"/>
        </w:rPr>
      </w:pPr>
      <w:r>
        <w:rPr>
          <w:b/>
          <w:bCs/>
          <w:sz w:val="22"/>
        </w:rPr>
        <w:t>UWAGA</w:t>
      </w:r>
      <w:r>
        <w:rPr>
          <w:sz w:val="22"/>
        </w:rPr>
        <w:t xml:space="preserve"> </w:t>
      </w:r>
      <w:r>
        <w:rPr>
          <w:b/>
          <w:bCs/>
          <w:sz w:val="22"/>
        </w:rPr>
        <w:t xml:space="preserve">: </w:t>
      </w:r>
      <w:r>
        <w:rPr>
          <w:b/>
          <w:bCs/>
          <w:i/>
          <w:iCs/>
          <w:sz w:val="22"/>
        </w:rPr>
        <w:t xml:space="preserve">Zmiana sposobu użytkowania  może  nastąpić, jeżeli w terminie 30 dni , od dnia </w:t>
      </w:r>
    </w:p>
    <w:p w:rsidR="00627AE4" w:rsidRDefault="00627AE4" w:rsidP="00627AE4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                   doręczenia niniejszego zgłoszenia, Starosta nie wniesie sprzeciwu w drodze decyzji  </w:t>
      </w:r>
    </w:p>
    <w:p w:rsidR="00627AE4" w:rsidRDefault="00627AE4" w:rsidP="00627AE4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                   i nie później niż po upływie dwóch lat od doręczenia  zgłoszenia .</w:t>
      </w:r>
    </w:p>
    <w:p w:rsidR="00627AE4" w:rsidRDefault="00627AE4" w:rsidP="00627AE4">
      <w:pPr>
        <w:pStyle w:val="Tekstpodstawowy"/>
      </w:pPr>
    </w:p>
    <w:p w:rsidR="00627AE4" w:rsidRDefault="00627AE4" w:rsidP="00627AE4">
      <w:pPr>
        <w:pStyle w:val="Tekstpodstawowy"/>
      </w:pPr>
    </w:p>
    <w:p w:rsidR="00627AE4" w:rsidRDefault="00627AE4" w:rsidP="00627AE4">
      <w:pPr>
        <w:pStyle w:val="Tekstpodstawowy"/>
      </w:pPr>
    </w:p>
    <w:p w:rsidR="00627AE4" w:rsidRDefault="00627AE4" w:rsidP="00627AE4">
      <w:pPr>
        <w:pStyle w:val="Tekstpodstawowy"/>
      </w:pPr>
    </w:p>
    <w:p w:rsidR="00627AE4" w:rsidRDefault="00627AE4" w:rsidP="00627AE4">
      <w:pPr>
        <w:pStyle w:val="Tekstpodstawowy"/>
      </w:pPr>
    </w:p>
    <w:p w:rsidR="00627AE4" w:rsidRDefault="00627AE4" w:rsidP="00627AE4">
      <w:pPr>
        <w:jc w:val="right"/>
        <w:rPr>
          <w:sz w:val="24"/>
        </w:rPr>
      </w:pPr>
      <w:r>
        <w:rPr>
          <w:sz w:val="24"/>
        </w:rPr>
        <w:t>.................................................</w:t>
      </w:r>
    </w:p>
    <w:p w:rsidR="00627AE4" w:rsidRDefault="00627AE4" w:rsidP="00627AE4">
      <w:pPr>
        <w:jc w:val="center"/>
      </w:pPr>
      <w:r>
        <w:t xml:space="preserve">                                                                                                                      (podpis osoby zgłaszającej)</w:t>
      </w:r>
    </w:p>
    <w:p w:rsidR="00627AE4" w:rsidRDefault="00627AE4" w:rsidP="00627AE4">
      <w:pPr>
        <w:jc w:val="center"/>
        <w:rPr>
          <w:b/>
          <w:bCs/>
          <w:i/>
          <w:iCs/>
          <w:sz w:val="22"/>
        </w:rPr>
      </w:pPr>
    </w:p>
    <w:p w:rsidR="00627AE4" w:rsidRDefault="00627AE4" w:rsidP="00627AE4">
      <w:pPr>
        <w:jc w:val="center"/>
        <w:rPr>
          <w:b/>
          <w:bCs/>
          <w:i/>
          <w:iCs/>
          <w:sz w:val="22"/>
        </w:rPr>
      </w:pPr>
    </w:p>
    <w:p w:rsidR="00627AE4" w:rsidRPr="00234340" w:rsidRDefault="00627AE4" w:rsidP="00627AE4">
      <w:pPr>
        <w:jc w:val="center"/>
        <w:rPr>
          <w:b/>
          <w:bCs/>
          <w:i/>
          <w:iCs/>
          <w:sz w:val="22"/>
        </w:rPr>
      </w:pPr>
    </w:p>
    <w:p w:rsidR="00627AE4" w:rsidRPr="00F57696" w:rsidRDefault="00627AE4" w:rsidP="00F57696">
      <w:pPr>
        <w:spacing w:line="360" w:lineRule="auto"/>
        <w:rPr>
          <w:u w:val="single"/>
        </w:rPr>
      </w:pPr>
      <w:r w:rsidRPr="00F57696">
        <w:rPr>
          <w:u w:val="single"/>
        </w:rPr>
        <w:lastRenderedPageBreak/>
        <w:t>Załączniki:</w:t>
      </w:r>
    </w:p>
    <w:p w:rsidR="00627AE4" w:rsidRPr="00F57696" w:rsidRDefault="00627AE4" w:rsidP="00F57696">
      <w:pPr>
        <w:spacing w:line="360" w:lineRule="auto"/>
        <w:rPr>
          <w:u w:val="single"/>
        </w:rPr>
      </w:pPr>
    </w:p>
    <w:p w:rsidR="00627AE4" w:rsidRPr="00F57696" w:rsidRDefault="00627AE4" w:rsidP="00F57696">
      <w:pPr>
        <w:spacing w:line="360" w:lineRule="auto"/>
      </w:pPr>
      <w:r w:rsidRPr="00F57696">
        <w:t>1.</w:t>
      </w:r>
      <w:r w:rsidR="00F57696">
        <w:t xml:space="preserve"> </w:t>
      </w:r>
      <w:r w:rsidRPr="00F57696">
        <w:t>Oświadczenie o posiadanym prawie do dysponowania nieruchomością na cele budowlane</w:t>
      </w:r>
      <w:r w:rsidR="00F57696">
        <w:t>;</w:t>
      </w:r>
      <w:r w:rsidRPr="00F57696">
        <w:t xml:space="preserve"> </w:t>
      </w:r>
    </w:p>
    <w:p w:rsidR="00627AE4" w:rsidRPr="00F57696" w:rsidRDefault="00627AE4" w:rsidP="00F57696">
      <w:pPr>
        <w:pStyle w:val="Tekstpodstawowywcity"/>
      </w:pPr>
      <w:r w:rsidRPr="00F57696">
        <w:t>2.</w:t>
      </w:r>
      <w:r w:rsidR="00F57696">
        <w:t xml:space="preserve"> </w:t>
      </w:r>
      <w:r w:rsidRPr="00F57696">
        <w:t xml:space="preserve">Opis i rysunek określający usytuowanie obiektu budowlanego w stosunku do granic nieruchomości i innych obiektów budowlanych istniejących lub budowanych na tej i sąsiednich nieruchomościach, </w:t>
      </w:r>
      <w:r w:rsidR="009D1127">
        <w:t xml:space="preserve">                               </w:t>
      </w:r>
      <w:r w:rsidRPr="00F57696">
        <w:t>z oznaczeniem części obiektu budowlanego, w której zamierza się dokonać zmiany sposobu użytkowania;</w:t>
      </w:r>
    </w:p>
    <w:p w:rsidR="00627AE4" w:rsidRPr="00F57696" w:rsidRDefault="00627AE4" w:rsidP="00F57696">
      <w:pPr>
        <w:spacing w:line="360" w:lineRule="auto"/>
        <w:ind w:left="705" w:hanging="705"/>
        <w:jc w:val="both"/>
      </w:pPr>
      <w:r w:rsidRPr="00F57696">
        <w:t>3.</w:t>
      </w:r>
      <w:r w:rsidR="00F57696">
        <w:t xml:space="preserve"> </w:t>
      </w:r>
      <w:r w:rsidRPr="00F57696">
        <w:t xml:space="preserve">Opis techniczny, określający rodzaj i charakterystykę obiektu budowlanego oraz jego konstrukcję, wraz </w:t>
      </w:r>
      <w:r w:rsidR="009D1127">
        <w:t xml:space="preserve">                    </w:t>
      </w:r>
      <w:r w:rsidRPr="00F57696">
        <w:t>z danymi techniczno-użytkowymi, w tym wielkościami i rozkładem obciążeń</w:t>
      </w:r>
      <w:r w:rsidR="00F57696">
        <w:t>, a w razie potrzeby również danymi technologicznymi</w:t>
      </w:r>
      <w:r w:rsidRPr="00F57696">
        <w:t xml:space="preserve">; </w:t>
      </w:r>
    </w:p>
    <w:p w:rsidR="00627AE4" w:rsidRPr="00F57696" w:rsidRDefault="00627AE4" w:rsidP="00F57696">
      <w:pPr>
        <w:spacing w:line="360" w:lineRule="auto"/>
        <w:ind w:left="720" w:hanging="720"/>
        <w:jc w:val="both"/>
      </w:pPr>
      <w:r w:rsidRPr="00F57696">
        <w:t>4.</w:t>
      </w:r>
      <w:r w:rsidR="00F57696">
        <w:t xml:space="preserve"> </w:t>
      </w:r>
      <w:r w:rsidRPr="00F57696">
        <w:t>Decyzja o warunkach zabudowy i zagospodarowaniu terenu</w:t>
      </w:r>
      <w:r w:rsidR="005324AF" w:rsidRPr="00F57696">
        <w:t xml:space="preserve"> </w:t>
      </w:r>
      <w:r w:rsidR="00F57696">
        <w:t xml:space="preserve">(w przypadku braku obowiązującego miejscowego planu zagospodarowania przestrzennego) </w:t>
      </w:r>
      <w:r w:rsidR="005324AF" w:rsidRPr="00F57696">
        <w:t xml:space="preserve">lub zaświadczenie wójta, burmistrza albo prezydenta miasta </w:t>
      </w:r>
      <w:r w:rsidR="009D1127">
        <w:t xml:space="preserve">              </w:t>
      </w:r>
      <w:r w:rsidR="005324AF" w:rsidRPr="00F57696">
        <w:t xml:space="preserve">o zgodności zamierzonego sposobu użytkowania obiektu budowlanego z ustaleniami </w:t>
      </w:r>
      <w:r w:rsidR="00F57696">
        <w:t xml:space="preserve">obowiązującego </w:t>
      </w:r>
      <w:r w:rsidR="005324AF" w:rsidRPr="00F57696">
        <w:t>miejscowego planu zagospodarowania przestrzennego;</w:t>
      </w:r>
    </w:p>
    <w:p w:rsidR="00627AE4" w:rsidRPr="00F57696" w:rsidRDefault="00627AE4" w:rsidP="00F57696">
      <w:pPr>
        <w:spacing w:line="360" w:lineRule="auto"/>
        <w:jc w:val="both"/>
      </w:pPr>
      <w:r w:rsidRPr="00F57696">
        <w:t xml:space="preserve">5. </w:t>
      </w:r>
      <w:r w:rsidR="00F57696">
        <w:t xml:space="preserve"> </w:t>
      </w:r>
      <w:r w:rsidRPr="00F57696">
        <w:t>Pozwolenia , uzgodnienia lub opinie wymagane odrębnymi przepisami</w:t>
      </w:r>
      <w:r w:rsidR="005324AF" w:rsidRPr="00F57696">
        <w:t>;</w:t>
      </w:r>
      <w:r w:rsidRPr="00F57696">
        <w:t xml:space="preserve"> </w:t>
      </w:r>
    </w:p>
    <w:p w:rsidR="00627AE4" w:rsidRPr="00F57696" w:rsidRDefault="00627AE4" w:rsidP="00F57696">
      <w:pPr>
        <w:spacing w:line="360" w:lineRule="auto"/>
        <w:ind w:left="708" w:hanging="705"/>
        <w:jc w:val="both"/>
      </w:pPr>
      <w:r w:rsidRPr="00F57696">
        <w:rPr>
          <w:iCs/>
        </w:rPr>
        <w:t>6. E</w:t>
      </w:r>
      <w:r w:rsidRPr="00F57696">
        <w:t xml:space="preserve">kspertyza techniczna wykonana przez osobę posiadającą uprawnienia budowlane bez ograniczeń </w:t>
      </w:r>
      <w:r w:rsidR="009D1127">
        <w:t xml:space="preserve">                                   </w:t>
      </w:r>
      <w:r w:rsidRPr="00F57696">
        <w:t>w odpowiedniej specjalności, w przypadku zmiany sposobu użytkowania, o której mowa w</w:t>
      </w:r>
      <w:r w:rsidR="00F57696">
        <w:t xml:space="preserve"> art. 71</w:t>
      </w:r>
      <w:r w:rsidRPr="00F57696">
        <w:t xml:space="preserve"> ust. 1 </w:t>
      </w:r>
      <w:r w:rsidR="00F57696">
        <w:t xml:space="preserve"> </w:t>
      </w:r>
      <w:r w:rsidRPr="00F57696">
        <w:t>pkt 2</w:t>
      </w:r>
      <w:r w:rsidR="00F57696">
        <w:t xml:space="preserve"> ustawy </w:t>
      </w:r>
      <w:r w:rsidR="00F57696" w:rsidRPr="00F57696">
        <w:rPr>
          <w:i/>
        </w:rPr>
        <w:t>Prawo budowlane</w:t>
      </w:r>
      <w:r w:rsidRPr="00F57696">
        <w:t>;</w:t>
      </w:r>
    </w:p>
    <w:p w:rsidR="00F57696" w:rsidRDefault="00627AE4" w:rsidP="00F57696">
      <w:pPr>
        <w:spacing w:line="360" w:lineRule="auto"/>
        <w:jc w:val="both"/>
      </w:pPr>
      <w:r w:rsidRPr="00F57696">
        <w:t>7.</w:t>
      </w:r>
      <w:r w:rsidR="00F57696">
        <w:t xml:space="preserve"> W przypadku ustanowienia pełnomocnika - u</w:t>
      </w:r>
      <w:r w:rsidRPr="00F57696">
        <w:t>poważnienie udzielone pełnomocnikowi (</w:t>
      </w:r>
      <w:r w:rsidR="00F57696">
        <w:t xml:space="preserve">oryginał lub poświadczona </w:t>
      </w:r>
      <w:r w:rsidR="005324AF" w:rsidRPr="00F57696">
        <w:t>kopia</w:t>
      </w:r>
      <w:r w:rsidRPr="00F57696">
        <w:t>) wraz z opłatą skarbową</w:t>
      </w:r>
      <w:r w:rsidR="00F57696">
        <w:t>;</w:t>
      </w:r>
    </w:p>
    <w:p w:rsidR="00627AE4" w:rsidRPr="00F57696" w:rsidRDefault="00627AE4" w:rsidP="00F57696">
      <w:pPr>
        <w:spacing w:line="360" w:lineRule="auto"/>
        <w:jc w:val="both"/>
      </w:pPr>
      <w:r w:rsidRPr="00F57696">
        <w:t>8.</w:t>
      </w:r>
      <w:r w:rsidR="00F57696">
        <w:t xml:space="preserve"> KRS (</w:t>
      </w:r>
      <w:r w:rsidRPr="00F57696">
        <w:t>wpis do ewidencji dz</w:t>
      </w:r>
      <w:r w:rsidR="00F57696">
        <w:t>iałalności gospodarczej)</w:t>
      </w:r>
      <w:r w:rsidR="009D1127">
        <w:t>.</w:t>
      </w:r>
      <w:bookmarkStart w:id="0" w:name="_GoBack"/>
      <w:bookmarkEnd w:id="0"/>
    </w:p>
    <w:p w:rsidR="00627AE4" w:rsidRDefault="00627AE4" w:rsidP="00627AE4"/>
    <w:p w:rsidR="00627AE4" w:rsidRDefault="00627AE4" w:rsidP="00627AE4"/>
    <w:p w:rsidR="00627AE4" w:rsidRDefault="00627AE4" w:rsidP="00627AE4"/>
    <w:p w:rsidR="00627AE4" w:rsidRDefault="00627AE4" w:rsidP="00627AE4"/>
    <w:p w:rsidR="00627AE4" w:rsidRDefault="00627AE4" w:rsidP="00627AE4"/>
    <w:p w:rsidR="00627AE4" w:rsidRDefault="00627AE4" w:rsidP="00627AE4"/>
    <w:p w:rsidR="00627AE4" w:rsidRDefault="00627AE4" w:rsidP="00627AE4"/>
    <w:p w:rsidR="00627AE4" w:rsidRDefault="00627AE4" w:rsidP="00627AE4"/>
    <w:p w:rsidR="00627AE4" w:rsidRDefault="00627AE4" w:rsidP="00627AE4"/>
    <w:p w:rsidR="00627AE4" w:rsidRDefault="00627AE4" w:rsidP="00627AE4"/>
    <w:p w:rsidR="00627AE4" w:rsidRDefault="00627AE4" w:rsidP="00627AE4"/>
    <w:p w:rsidR="00627AE4" w:rsidRDefault="00627AE4" w:rsidP="00627AE4"/>
    <w:p w:rsidR="00627AE4" w:rsidRDefault="00627AE4" w:rsidP="00627AE4"/>
    <w:p w:rsidR="00627AE4" w:rsidRDefault="00627AE4" w:rsidP="00627AE4"/>
    <w:p w:rsidR="00627AE4" w:rsidRDefault="00627AE4" w:rsidP="00627AE4"/>
    <w:p w:rsidR="00627AE4" w:rsidRDefault="00627AE4" w:rsidP="00627AE4"/>
    <w:p w:rsidR="00627AE4" w:rsidRDefault="00627AE4" w:rsidP="00627AE4"/>
    <w:p w:rsidR="00627AE4" w:rsidRDefault="00627AE4" w:rsidP="00627AE4"/>
    <w:p w:rsidR="00627AE4" w:rsidRDefault="00627AE4" w:rsidP="00627AE4">
      <w:pPr>
        <w:tabs>
          <w:tab w:val="left" w:pos="5805"/>
        </w:tabs>
      </w:pPr>
      <w:r>
        <w:tab/>
      </w:r>
    </w:p>
    <w:p w:rsidR="00627AE4" w:rsidRDefault="00627AE4" w:rsidP="00627AE4"/>
    <w:p w:rsidR="00627AE4" w:rsidRDefault="00627AE4" w:rsidP="00627AE4"/>
    <w:p w:rsidR="00FF5F56" w:rsidRDefault="00FF5F56"/>
    <w:sectPr w:rsidR="00FF5F5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E4"/>
    <w:rsid w:val="005324AF"/>
    <w:rsid w:val="00627AE4"/>
    <w:rsid w:val="008615E9"/>
    <w:rsid w:val="009D1127"/>
    <w:rsid w:val="00E709D1"/>
    <w:rsid w:val="00F57696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70988-D007-4759-AA64-CCB47824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7AE4"/>
    <w:pPr>
      <w:keepNext/>
      <w:jc w:val="right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qFormat/>
    <w:rsid w:val="00627AE4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627AE4"/>
    <w:pPr>
      <w:keepNext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7AE4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27AE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7AE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27AE4"/>
    <w:rPr>
      <w:i/>
      <w:iCs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27AE4"/>
    <w:rPr>
      <w:rFonts w:ascii="Times New Roman" w:eastAsia="Times New Roman" w:hAnsi="Times New Roman" w:cs="Times New Roman"/>
      <w:i/>
      <w:iCs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27AE4"/>
    <w:pPr>
      <w:spacing w:line="360" w:lineRule="auto"/>
      <w:ind w:left="705" w:hanging="705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7A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5324AF"/>
  </w:style>
  <w:style w:type="character" w:styleId="Hipercze">
    <w:name w:val="Hyperlink"/>
    <w:basedOn w:val="Domylnaczcionkaakapitu"/>
    <w:uiPriority w:val="99"/>
    <w:semiHidden/>
    <w:unhideWhenUsed/>
    <w:rsid w:val="005324A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5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5E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5829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5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8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60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Strzelcach Krajeńskich</Company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cp:keywords/>
  <dc:description/>
  <cp:lastModifiedBy>Milena Zosiuk</cp:lastModifiedBy>
  <cp:revision>4</cp:revision>
  <cp:lastPrinted>2018-05-30T08:12:00Z</cp:lastPrinted>
  <dcterms:created xsi:type="dcterms:W3CDTF">2018-05-30T08:13:00Z</dcterms:created>
  <dcterms:modified xsi:type="dcterms:W3CDTF">2018-11-27T07:56:00Z</dcterms:modified>
</cp:coreProperties>
</file>